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E81" w:rsidRDefault="00454C71">
      <w:pPr>
        <w:rPr>
          <w:sz w:val="28"/>
          <w:u w:val="single"/>
        </w:rPr>
      </w:pPr>
      <w:proofErr w:type="spellStart"/>
      <w:r w:rsidRPr="00EF7EE0">
        <w:rPr>
          <w:sz w:val="28"/>
          <w:u w:val="single"/>
        </w:rPr>
        <w:t>ECaT</w:t>
      </w:r>
      <w:proofErr w:type="spellEnd"/>
      <w:r w:rsidRPr="00EF7EE0">
        <w:rPr>
          <w:sz w:val="28"/>
          <w:u w:val="single"/>
        </w:rPr>
        <w:t xml:space="preserve"> </w:t>
      </w:r>
    </w:p>
    <w:p w:rsidR="00C72C27" w:rsidRPr="00334905" w:rsidRDefault="00334905">
      <w:proofErr w:type="spellStart"/>
      <w:r w:rsidRPr="00334905">
        <w:t>ECaT</w:t>
      </w:r>
      <w:proofErr w:type="spellEnd"/>
      <w:r w:rsidRPr="00334905">
        <w:t xml:space="preserve"> is a great opportunity to promote discussions, language, listening and communication skills and it really allows children to feel part of a team where we celebrate each other’s achievements and work! </w:t>
      </w:r>
      <w:r w:rsidR="00C72C27" w:rsidRPr="00334905">
        <w:t xml:space="preserve">Every half term I send out a ‘Bucket list’ of activities that are linked to what we are learning about that half term. We recommend that you complete 2 of these activities each half term to gain the full benefit of </w:t>
      </w:r>
      <w:proofErr w:type="spellStart"/>
      <w:r w:rsidR="00C72C27" w:rsidRPr="00334905">
        <w:t>ECaT</w:t>
      </w:r>
      <w:proofErr w:type="spellEnd"/>
      <w:r w:rsidR="00C72C27" w:rsidRPr="00334905">
        <w:t>. This should be alongside daily reading once your chi</w:t>
      </w:r>
      <w:r w:rsidRPr="00334905">
        <w:t xml:space="preserve">ld receives their reading pack. Children can bring in their </w:t>
      </w:r>
      <w:proofErr w:type="spellStart"/>
      <w:r w:rsidRPr="00334905">
        <w:t>ECaT</w:t>
      </w:r>
      <w:proofErr w:type="spellEnd"/>
      <w:r w:rsidRPr="00334905">
        <w:t xml:space="preserve"> work or you can send us photographs of what they have been up to on our Class Dojo. I also love to see what you have been up to at home, any little achievements, holidays </w:t>
      </w:r>
      <w:proofErr w:type="spellStart"/>
      <w:r w:rsidRPr="00334905">
        <w:t>etc</w:t>
      </w:r>
      <w:proofErr w:type="spellEnd"/>
      <w:r w:rsidRPr="00334905">
        <w:t xml:space="preserve"> and the children love sharing these with their friends so please share these with us! The children really take pride in standing up and sharing things, it is always so lovely to see! </w:t>
      </w:r>
    </w:p>
    <w:p w:rsidR="00EF7EE0" w:rsidRPr="00334905" w:rsidRDefault="00057F83">
      <w:r w:rsidRPr="00334905">
        <w:t xml:space="preserve">All ideas are linked to our learning this half term and our topic: </w:t>
      </w:r>
      <w:r w:rsidR="00334905" w:rsidRPr="00334905">
        <w:t xml:space="preserve">Toys </w:t>
      </w:r>
      <w:r w:rsidRPr="00334905">
        <w:t>(Please see newsletter for more information). These are just some ideas but you guys have fantastic ideas so please feel free to be as creative with this as you wish. There is no pressure to be all singing and dancing though!</w:t>
      </w:r>
      <w:r w:rsidR="00EF7EE0" w:rsidRPr="00334905">
        <w:t xml:space="preserve"> </w:t>
      </w:r>
    </w:p>
    <w:p w:rsidR="005C504A" w:rsidRDefault="00EF7EE0">
      <w:r>
        <w:t xml:space="preserve">Many thanks Miss Goold </w:t>
      </w:r>
    </w:p>
    <w:tbl>
      <w:tblPr>
        <w:tblStyle w:val="TableGrid"/>
        <w:tblW w:w="15021" w:type="dxa"/>
        <w:tblLook w:val="04A0" w:firstRow="1" w:lastRow="0" w:firstColumn="1" w:lastColumn="0" w:noHBand="0" w:noVBand="1"/>
      </w:tblPr>
      <w:tblGrid>
        <w:gridCol w:w="4106"/>
        <w:gridCol w:w="3969"/>
        <w:gridCol w:w="1701"/>
        <w:gridCol w:w="5245"/>
      </w:tblGrid>
      <w:tr w:rsidR="005C504A" w:rsidTr="00EF7EE0">
        <w:tc>
          <w:tcPr>
            <w:tcW w:w="4106" w:type="dxa"/>
          </w:tcPr>
          <w:p w:rsidR="005C504A" w:rsidRPr="00057F83" w:rsidRDefault="00057F83">
            <w:pPr>
              <w:rPr>
                <w:sz w:val="28"/>
                <w:u w:val="single"/>
              </w:rPr>
            </w:pPr>
            <w:r w:rsidRPr="00057F83">
              <w:rPr>
                <w:sz w:val="28"/>
                <w:u w:val="single"/>
              </w:rPr>
              <w:t>Crafty Ideas:</w:t>
            </w:r>
          </w:p>
          <w:p w:rsidR="00057F83" w:rsidRDefault="00334905" w:rsidP="00EF7EE0">
            <w:pPr>
              <w:pStyle w:val="ListParagraph"/>
              <w:numPr>
                <w:ilvl w:val="0"/>
                <w:numId w:val="2"/>
              </w:numPr>
            </w:pPr>
            <w:r>
              <w:t xml:space="preserve">Can you paint a picture of you and your family? </w:t>
            </w:r>
          </w:p>
          <w:p w:rsidR="00334905" w:rsidRDefault="00334905" w:rsidP="00EF7EE0">
            <w:pPr>
              <w:pStyle w:val="ListParagraph"/>
              <w:numPr>
                <w:ilvl w:val="0"/>
                <w:numId w:val="2"/>
              </w:numPr>
            </w:pPr>
            <w:r>
              <w:t xml:space="preserve">Could you draw a picture of your favourite toy? </w:t>
            </w:r>
          </w:p>
          <w:p w:rsidR="00334905" w:rsidRDefault="00334905" w:rsidP="00EF7EE0">
            <w:pPr>
              <w:pStyle w:val="ListParagraph"/>
              <w:numPr>
                <w:ilvl w:val="0"/>
                <w:numId w:val="2"/>
              </w:numPr>
            </w:pPr>
            <w:r>
              <w:t xml:space="preserve">Can you make your own toy? </w:t>
            </w:r>
          </w:p>
        </w:tc>
        <w:tc>
          <w:tcPr>
            <w:tcW w:w="3969" w:type="dxa"/>
          </w:tcPr>
          <w:p w:rsidR="00057F83" w:rsidRPr="00057F83" w:rsidRDefault="00057F83">
            <w:pPr>
              <w:rPr>
                <w:sz w:val="28"/>
                <w:u w:val="single"/>
              </w:rPr>
            </w:pPr>
            <w:r w:rsidRPr="00057F83">
              <w:rPr>
                <w:sz w:val="28"/>
                <w:u w:val="single"/>
              </w:rPr>
              <w:t>Writing ideas:</w:t>
            </w:r>
          </w:p>
          <w:p w:rsidR="00334905" w:rsidRDefault="00334905" w:rsidP="00CB2CB1">
            <w:pPr>
              <w:pStyle w:val="ListParagraph"/>
              <w:numPr>
                <w:ilvl w:val="0"/>
                <w:numId w:val="2"/>
              </w:numPr>
            </w:pPr>
            <w:r>
              <w:t xml:space="preserve">Have a go at writing your name, this could be on a rocket, in different colours, </w:t>
            </w:r>
          </w:p>
          <w:p w:rsidR="00CB2CB1" w:rsidRDefault="00CB2CB1" w:rsidP="00CB2CB1">
            <w:pPr>
              <w:pStyle w:val="ListParagraph"/>
              <w:numPr>
                <w:ilvl w:val="0"/>
                <w:numId w:val="2"/>
              </w:numPr>
            </w:pPr>
            <w:r>
              <w:t xml:space="preserve">Have a go at writing the letters </w:t>
            </w:r>
            <w:proofErr w:type="spellStart"/>
            <w:proofErr w:type="gramStart"/>
            <w:r>
              <w:t>s,a</w:t>
            </w:r>
            <w:proofErr w:type="gramEnd"/>
            <w:r>
              <w:t>,t,p,i,n</w:t>
            </w:r>
            <w:proofErr w:type="spellEnd"/>
            <w:r>
              <w:t xml:space="preserve">. </w:t>
            </w:r>
          </w:p>
          <w:p w:rsidR="00CB2CB1" w:rsidRPr="00EF7EE0" w:rsidRDefault="00CB2CB1" w:rsidP="00CB2CB1">
            <w:pPr>
              <w:pStyle w:val="ListParagraph"/>
              <w:numPr>
                <w:ilvl w:val="0"/>
                <w:numId w:val="2"/>
              </w:numPr>
            </w:pPr>
            <w:r>
              <w:t xml:space="preserve">Listen for initial sounds with words, play </w:t>
            </w:r>
            <w:proofErr w:type="spellStart"/>
            <w:r>
              <w:t>ispy</w:t>
            </w:r>
            <w:proofErr w:type="spellEnd"/>
            <w:r>
              <w:t>.</w:t>
            </w:r>
          </w:p>
        </w:tc>
        <w:tc>
          <w:tcPr>
            <w:tcW w:w="1701" w:type="dxa"/>
          </w:tcPr>
          <w:p w:rsidR="005C504A" w:rsidRPr="00057F83" w:rsidRDefault="00057F83">
            <w:pPr>
              <w:rPr>
                <w:sz w:val="28"/>
                <w:u w:val="single"/>
              </w:rPr>
            </w:pPr>
            <w:r w:rsidRPr="00057F83">
              <w:rPr>
                <w:sz w:val="28"/>
                <w:u w:val="single"/>
              </w:rPr>
              <w:t xml:space="preserve">Maths ideas: </w:t>
            </w:r>
          </w:p>
          <w:p w:rsidR="00334905" w:rsidRDefault="00334905" w:rsidP="00334905">
            <w:r>
              <w:t xml:space="preserve">- </w:t>
            </w:r>
            <w:r w:rsidR="00CB2CB1">
              <w:t xml:space="preserve">Sort your objects into different groups based on colour, size, shape. </w:t>
            </w:r>
          </w:p>
          <w:p w:rsidR="00CB2CB1" w:rsidRDefault="00CB2CB1" w:rsidP="00334905">
            <w:r>
              <w:t>-Ask your grown up to give you a number between 1 and 10 and count that many items.</w:t>
            </w:r>
          </w:p>
          <w:p w:rsidR="00057F83" w:rsidRDefault="00057F83"/>
        </w:tc>
        <w:tc>
          <w:tcPr>
            <w:tcW w:w="5245" w:type="dxa"/>
          </w:tcPr>
          <w:p w:rsidR="005C504A" w:rsidRPr="00057F83" w:rsidRDefault="00057F83">
            <w:pPr>
              <w:rPr>
                <w:sz w:val="28"/>
                <w:u w:val="single"/>
              </w:rPr>
            </w:pPr>
            <w:r w:rsidRPr="00057F83">
              <w:rPr>
                <w:sz w:val="28"/>
                <w:u w:val="single"/>
              </w:rPr>
              <w:t xml:space="preserve">Songs and Dances: </w:t>
            </w:r>
          </w:p>
          <w:p w:rsidR="00057F83" w:rsidRDefault="00CB2CB1">
            <w:hyperlink r:id="rId5" w:history="1">
              <w:r w:rsidRPr="00E86E04">
                <w:rPr>
                  <w:rStyle w:val="Hyperlink"/>
                </w:rPr>
                <w:t>https://www.youtube.com/watch?v=5_ShP3fiEhU</w:t>
              </w:r>
            </w:hyperlink>
            <w:r>
              <w:t xml:space="preserve"> </w:t>
            </w:r>
          </w:p>
          <w:p w:rsidR="00CB2CB1" w:rsidRDefault="00CB2CB1">
            <w:hyperlink r:id="rId6" w:history="1">
              <w:r w:rsidRPr="00E86E04">
                <w:rPr>
                  <w:rStyle w:val="Hyperlink"/>
                </w:rPr>
                <w:t>https://www.youtube.com/watch?v=U4nMMMJKL7c</w:t>
              </w:r>
            </w:hyperlink>
            <w:r>
              <w:t xml:space="preserve"> </w:t>
            </w:r>
          </w:p>
          <w:p w:rsidR="00CB2CB1" w:rsidRDefault="00CB2CB1">
            <w:hyperlink r:id="rId7" w:history="1">
              <w:r w:rsidRPr="00E86E04">
                <w:rPr>
                  <w:rStyle w:val="Hyperlink"/>
                </w:rPr>
                <w:t>https://www.youtube.com/watch?v=LrPm7BasRBo</w:t>
              </w:r>
            </w:hyperlink>
            <w:r>
              <w:t xml:space="preserve"> </w:t>
            </w:r>
          </w:p>
          <w:p w:rsidR="00CB2CB1" w:rsidRDefault="00CB2CB1">
            <w:hyperlink r:id="rId8" w:history="1">
              <w:r w:rsidRPr="00E86E04">
                <w:rPr>
                  <w:rStyle w:val="Hyperlink"/>
                </w:rPr>
                <w:t>https://www.youtube.com/watch?v=1zQivaCXu-Q</w:t>
              </w:r>
            </w:hyperlink>
            <w:r>
              <w:t xml:space="preserve"> </w:t>
            </w:r>
          </w:p>
          <w:p w:rsidR="00057F83" w:rsidRDefault="00057F83">
            <w:r>
              <w:t xml:space="preserve">You could listen to these </w:t>
            </w:r>
            <w:proofErr w:type="gramStart"/>
            <w:r>
              <w:t>songs ,</w:t>
            </w:r>
            <w:proofErr w:type="gramEnd"/>
            <w:r>
              <w:t xml:space="preserve"> make up actions to them or even perform them! </w:t>
            </w:r>
          </w:p>
          <w:p w:rsidR="00057F83" w:rsidRDefault="00057F83">
            <w:bookmarkStart w:id="0" w:name="_GoBack"/>
            <w:bookmarkEnd w:id="0"/>
          </w:p>
          <w:p w:rsidR="00057F83" w:rsidRPr="00057F83" w:rsidRDefault="00057F83">
            <w:pPr>
              <w:rPr>
                <w:sz w:val="28"/>
                <w:u w:val="single"/>
              </w:rPr>
            </w:pPr>
            <w:r w:rsidRPr="00057F83">
              <w:rPr>
                <w:sz w:val="28"/>
                <w:u w:val="single"/>
              </w:rPr>
              <w:t xml:space="preserve">Some of our Focus books: </w:t>
            </w:r>
          </w:p>
          <w:p w:rsidR="00057F83" w:rsidRDefault="00057F83" w:rsidP="00EF7EE0">
            <w:r>
              <w:t xml:space="preserve"> </w:t>
            </w:r>
            <w:r w:rsidR="00CB2CB1">
              <w:t xml:space="preserve">--Rainbow fish </w:t>
            </w:r>
          </w:p>
          <w:p w:rsidR="00CB2CB1" w:rsidRDefault="00CB2CB1" w:rsidP="00EF7EE0">
            <w:r>
              <w:t xml:space="preserve">-Super me </w:t>
            </w:r>
          </w:p>
          <w:p w:rsidR="00CB2CB1" w:rsidRDefault="00CB2CB1" w:rsidP="00EF7EE0">
            <w:r>
              <w:t>-We are going on a bear hunt</w:t>
            </w:r>
          </w:p>
          <w:p w:rsidR="00CB2CB1" w:rsidRPr="00EF7EE0" w:rsidRDefault="00CB2CB1" w:rsidP="00EF7EE0">
            <w:r>
              <w:t xml:space="preserve">-Owl Babies </w:t>
            </w:r>
          </w:p>
        </w:tc>
      </w:tr>
    </w:tbl>
    <w:p w:rsidR="005C504A" w:rsidRDefault="005C504A"/>
    <w:p w:rsidR="005C504A" w:rsidRDefault="005C504A"/>
    <w:p w:rsidR="005C504A" w:rsidRDefault="00EF7EE0">
      <w:r>
        <w:rPr>
          <w:noProof/>
          <w:lang w:eastAsia="en-GB"/>
        </w:rPr>
        <w:lastRenderedPageBreak/>
        <w:drawing>
          <wp:anchor distT="0" distB="0" distL="114300" distR="114300" simplePos="0" relativeHeight="251658240" behindDoc="0" locked="0" layoutInCell="1" allowOverlap="1">
            <wp:simplePos x="914400" y="1487156"/>
            <wp:positionH relativeFrom="column">
              <wp:align>left</wp:align>
            </wp:positionH>
            <wp:positionV relativeFrom="paragraph">
              <wp:align>top</wp:align>
            </wp:positionV>
            <wp:extent cx="4158672" cy="3114989"/>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7).jfif"/>
                    <pic:cNvPicPr/>
                  </pic:nvPicPr>
                  <pic:blipFill>
                    <a:blip r:embed="rId9">
                      <a:extLst>
                        <a:ext uri="{28A0092B-C50C-407E-A947-70E740481C1C}">
                          <a14:useLocalDpi xmlns:a14="http://schemas.microsoft.com/office/drawing/2010/main" val="0"/>
                        </a:ext>
                      </a:extLst>
                    </a:blip>
                    <a:stretch>
                      <a:fillRect/>
                    </a:stretch>
                  </pic:blipFill>
                  <pic:spPr>
                    <a:xfrm>
                      <a:off x="0" y="0"/>
                      <a:ext cx="4158672" cy="3114989"/>
                    </a:xfrm>
                    <a:prstGeom prst="rect">
                      <a:avLst/>
                    </a:prstGeom>
                  </pic:spPr>
                </pic:pic>
              </a:graphicData>
            </a:graphic>
          </wp:anchor>
        </w:drawing>
      </w:r>
      <w:hyperlink r:id="rId10" w:history="1">
        <w:r w:rsidRPr="001C2578">
          <w:rPr>
            <w:rStyle w:val="Hyperlink"/>
          </w:rPr>
          <w:t>https://www.phonicsbloom.com/uk/game/list/phonics-games-phase-2</w:t>
        </w:r>
      </w:hyperlink>
      <w:r>
        <w:t xml:space="preserve"> have some great Phase 2 phonics interactive games too! </w:t>
      </w:r>
      <w:r>
        <w:br w:type="textWrapping" w:clear="all"/>
      </w:r>
    </w:p>
    <w:sectPr w:rsidR="005C504A" w:rsidSect="00454C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20A"/>
    <w:multiLevelType w:val="hybridMultilevel"/>
    <w:tmpl w:val="51F0EBB4"/>
    <w:lvl w:ilvl="0" w:tplc="6EFE9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B2DF5"/>
    <w:multiLevelType w:val="hybridMultilevel"/>
    <w:tmpl w:val="7102C8C8"/>
    <w:lvl w:ilvl="0" w:tplc="F1D2B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E81"/>
    <w:rsid w:val="00057F83"/>
    <w:rsid w:val="00102659"/>
    <w:rsid w:val="00334905"/>
    <w:rsid w:val="00454C71"/>
    <w:rsid w:val="005C504A"/>
    <w:rsid w:val="00924896"/>
    <w:rsid w:val="00BE2E54"/>
    <w:rsid w:val="00C72C27"/>
    <w:rsid w:val="00C911A7"/>
    <w:rsid w:val="00CB2CB1"/>
    <w:rsid w:val="00EF7EE0"/>
    <w:rsid w:val="00FF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4C9F"/>
  <w15:chartTrackingRefBased/>
  <w15:docId w15:val="{F4556935-6353-42C7-8EC3-0F552F72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04A"/>
    <w:pPr>
      <w:ind w:left="720"/>
      <w:contextualSpacing/>
    </w:pPr>
  </w:style>
  <w:style w:type="character" w:styleId="Hyperlink">
    <w:name w:val="Hyperlink"/>
    <w:basedOn w:val="DefaultParagraphFont"/>
    <w:uiPriority w:val="99"/>
    <w:unhideWhenUsed/>
    <w:rsid w:val="00057F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zQivaCXu-Q" TargetMode="External"/><Relationship Id="rId3" Type="http://schemas.openxmlformats.org/officeDocument/2006/relationships/settings" Target="settings.xml"/><Relationship Id="rId7" Type="http://schemas.openxmlformats.org/officeDocument/2006/relationships/hyperlink" Target="https://www.youtube.com/watch?v=LrPm7BasR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U4nMMMJKL7c" TargetMode="External"/><Relationship Id="rId11" Type="http://schemas.openxmlformats.org/officeDocument/2006/relationships/fontTable" Target="fontTable.xml"/><Relationship Id="rId5" Type="http://schemas.openxmlformats.org/officeDocument/2006/relationships/hyperlink" Target="https://www.youtube.com/watch?v=5_ShP3fiEhU" TargetMode="External"/><Relationship Id="rId10" Type="http://schemas.openxmlformats.org/officeDocument/2006/relationships/hyperlink" Target="https://www.phonicsbloom.com/uk/game/list/phonics-games-phase-2" TargetMode="External"/><Relationship Id="rId4" Type="http://schemas.openxmlformats.org/officeDocument/2006/relationships/webSettings" Target="webSettings.xml"/><Relationship Id="rId9"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Lauren Goold</cp:lastModifiedBy>
  <cp:revision>2</cp:revision>
  <dcterms:created xsi:type="dcterms:W3CDTF">2023-08-24T14:04:00Z</dcterms:created>
  <dcterms:modified xsi:type="dcterms:W3CDTF">2023-08-24T14:04:00Z</dcterms:modified>
</cp:coreProperties>
</file>