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9739F" w:rsidRPr="00DF2B84" w:rsidTr="006A756D">
        <w:tc>
          <w:tcPr>
            <w:tcW w:w="9016" w:type="dxa"/>
            <w:gridSpan w:val="2"/>
          </w:tcPr>
          <w:p w:rsidR="0079739F" w:rsidRPr="00DF2B84" w:rsidRDefault="00951D27" w:rsidP="0079739F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DF2B84">
              <w:rPr>
                <w:rFonts w:ascii="Century Gothic" w:hAnsi="Century Gothic"/>
                <w:sz w:val="28"/>
                <w:szCs w:val="28"/>
              </w:rPr>
              <w:t>Class 5 Owls Term 3</w:t>
            </w:r>
            <w:r w:rsidR="0079739F" w:rsidRPr="00DF2B84">
              <w:rPr>
                <w:rFonts w:ascii="Century Gothic" w:hAnsi="Century Gothic"/>
                <w:sz w:val="28"/>
                <w:szCs w:val="28"/>
              </w:rPr>
              <w:t xml:space="preserve"> Overview</w:t>
            </w:r>
            <w:r w:rsidR="00DC0C69" w:rsidRPr="00DF2B84">
              <w:rPr>
                <w:rFonts w:ascii="Century Gothic" w:hAnsi="Century Gothic"/>
                <w:sz w:val="28"/>
                <w:szCs w:val="28"/>
              </w:rPr>
              <w:t xml:space="preserve"> Cycle B</w:t>
            </w:r>
          </w:p>
        </w:tc>
      </w:tr>
      <w:tr w:rsidR="0079739F" w:rsidRPr="00DF2B84" w:rsidTr="00064256">
        <w:tc>
          <w:tcPr>
            <w:tcW w:w="9016" w:type="dxa"/>
            <w:gridSpan w:val="2"/>
          </w:tcPr>
          <w:p w:rsidR="0079739F" w:rsidRPr="00DF2B84" w:rsidRDefault="0079739F" w:rsidP="0079739F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  <w:p w:rsidR="0079739F" w:rsidRPr="00DF2B84" w:rsidRDefault="003B7CF8" w:rsidP="0079739F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DF2B84">
              <w:rPr>
                <w:rFonts w:ascii="Century Gothic" w:hAnsi="Century Gothic"/>
                <w:b/>
                <w:sz w:val="28"/>
                <w:szCs w:val="28"/>
              </w:rPr>
              <w:t xml:space="preserve">   </w:t>
            </w:r>
            <w:r w:rsidR="00FC4406" w:rsidRPr="00DF2B84">
              <w:rPr>
                <w:rFonts w:ascii="Century Gothic" w:hAnsi="Century Gothic"/>
                <w:b/>
                <w:sz w:val="28"/>
                <w:szCs w:val="28"/>
              </w:rPr>
              <w:drawing>
                <wp:inline distT="0" distB="0" distL="0" distR="0" wp14:anchorId="12F3C3AA" wp14:editId="65E9C7F2">
                  <wp:extent cx="1666019" cy="22479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5211" cy="22603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C4406" w:rsidRPr="00DF2B84">
              <w:rPr>
                <w:rFonts w:ascii="Century Gothic" w:hAnsi="Century Gothic"/>
                <w:b/>
                <w:sz w:val="28"/>
                <w:szCs w:val="28"/>
              </w:rPr>
              <w:t xml:space="preserve">   </w:t>
            </w:r>
            <w:r w:rsidR="00FC4406" w:rsidRPr="00DF2B84">
              <w:rPr>
                <w:rFonts w:ascii="Century Gothic" w:hAnsi="Century Gothic"/>
                <w:b/>
                <w:sz w:val="28"/>
                <w:szCs w:val="28"/>
              </w:rPr>
              <w:drawing>
                <wp:inline distT="0" distB="0" distL="0" distR="0" wp14:anchorId="308D42ED" wp14:editId="4D0028B7">
                  <wp:extent cx="1431161" cy="220980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9975" cy="22388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F2B84">
              <w:rPr>
                <w:rFonts w:ascii="Century Gothic" w:hAnsi="Century Gothic"/>
                <w:b/>
                <w:sz w:val="28"/>
                <w:szCs w:val="28"/>
              </w:rPr>
              <w:t xml:space="preserve"> </w:t>
            </w:r>
          </w:p>
          <w:p w:rsidR="0079739F" w:rsidRPr="00DF2B84" w:rsidRDefault="0079739F" w:rsidP="0079739F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79739F" w:rsidRPr="00DF2B84" w:rsidTr="00DF2B84">
        <w:tc>
          <w:tcPr>
            <w:tcW w:w="4508" w:type="dxa"/>
            <w:shd w:val="clear" w:color="auto" w:fill="FF0000"/>
          </w:tcPr>
          <w:p w:rsidR="00F503D6" w:rsidRPr="00DF2B84" w:rsidRDefault="0079739F">
            <w:pPr>
              <w:rPr>
                <w:rFonts w:ascii="Century Gothic" w:hAnsi="Century Gothic"/>
                <w:b/>
                <w:sz w:val="24"/>
                <w:szCs w:val="24"/>
                <w:u w:val="single"/>
              </w:rPr>
            </w:pPr>
            <w:r w:rsidRPr="00DF2B84">
              <w:rPr>
                <w:rFonts w:ascii="Century Gothic" w:hAnsi="Century Gothic"/>
                <w:b/>
                <w:sz w:val="24"/>
                <w:szCs w:val="24"/>
                <w:u w:val="single"/>
              </w:rPr>
              <w:t>English</w:t>
            </w:r>
          </w:p>
          <w:p w:rsidR="001C6C02" w:rsidRPr="00DF2B84" w:rsidRDefault="001C6C02">
            <w:pPr>
              <w:rPr>
                <w:rFonts w:ascii="Century Gothic" w:hAnsi="Century Gothic"/>
                <w:b/>
                <w:sz w:val="24"/>
                <w:szCs w:val="24"/>
                <w:u w:val="single"/>
              </w:rPr>
            </w:pPr>
          </w:p>
          <w:p w:rsidR="00F503D6" w:rsidRPr="00DF2B84" w:rsidRDefault="00951D27">
            <w:pPr>
              <w:rPr>
                <w:rFonts w:ascii="Century Gothic" w:hAnsi="Century Gothic"/>
                <w:sz w:val="24"/>
                <w:szCs w:val="24"/>
              </w:rPr>
            </w:pPr>
            <w:r w:rsidRPr="00DF2B84">
              <w:rPr>
                <w:rFonts w:ascii="Century Gothic" w:hAnsi="Century Gothic"/>
                <w:sz w:val="24"/>
                <w:szCs w:val="24"/>
              </w:rPr>
              <w:t xml:space="preserve">Narrative linked to The Man Who Walked Between the Two Towers (3 weeks) </w:t>
            </w:r>
          </w:p>
          <w:p w:rsidR="00951D27" w:rsidRPr="00DF2B84" w:rsidRDefault="00951D27">
            <w:pPr>
              <w:rPr>
                <w:rFonts w:ascii="Century Gothic" w:hAnsi="Century Gothic"/>
                <w:sz w:val="24"/>
                <w:szCs w:val="24"/>
              </w:rPr>
            </w:pPr>
          </w:p>
          <w:p w:rsidR="00951D27" w:rsidRPr="00DF2B84" w:rsidRDefault="00951D27">
            <w:pPr>
              <w:rPr>
                <w:rFonts w:ascii="Century Gothic" w:hAnsi="Century Gothic"/>
                <w:sz w:val="24"/>
                <w:szCs w:val="24"/>
              </w:rPr>
            </w:pPr>
            <w:r w:rsidRPr="00DF2B84">
              <w:rPr>
                <w:rFonts w:ascii="Century Gothic" w:hAnsi="Century Gothic"/>
                <w:sz w:val="24"/>
                <w:szCs w:val="24"/>
              </w:rPr>
              <w:t>Newspaper Report linked to The Man Who Walked Between the Two Towers (3 weeks)</w:t>
            </w:r>
          </w:p>
          <w:p w:rsidR="00951D27" w:rsidRPr="00DF2B84" w:rsidRDefault="00951D27">
            <w:pPr>
              <w:rPr>
                <w:rFonts w:ascii="Century Gothic" w:hAnsi="Century Gothic"/>
                <w:sz w:val="24"/>
                <w:szCs w:val="24"/>
              </w:rPr>
            </w:pPr>
          </w:p>
          <w:p w:rsidR="00951D27" w:rsidRPr="00DF2B84" w:rsidRDefault="00951D27">
            <w:pPr>
              <w:rPr>
                <w:rFonts w:ascii="Century Gothic" w:hAnsi="Century Gothic"/>
                <w:sz w:val="24"/>
                <w:szCs w:val="24"/>
              </w:rPr>
            </w:pPr>
            <w:r w:rsidRPr="00DF2B84">
              <w:rPr>
                <w:rFonts w:ascii="Century Gothic" w:hAnsi="Century Gothic"/>
                <w:sz w:val="24"/>
                <w:szCs w:val="24"/>
              </w:rPr>
              <w:t xml:space="preserve">Information Text (How did the Native Americans use the buffalo?) (3 weeks) </w:t>
            </w:r>
          </w:p>
          <w:p w:rsidR="00951D27" w:rsidRPr="00DF2B84" w:rsidRDefault="00951D27">
            <w:pPr>
              <w:rPr>
                <w:rFonts w:ascii="Century Gothic" w:hAnsi="Century Gothic"/>
                <w:sz w:val="24"/>
                <w:szCs w:val="24"/>
              </w:rPr>
            </w:pPr>
          </w:p>
          <w:p w:rsidR="00951D27" w:rsidRPr="00DF2B84" w:rsidRDefault="00951D27">
            <w:pPr>
              <w:rPr>
                <w:rFonts w:ascii="Century Gothic" w:hAnsi="Century Gothic"/>
                <w:b/>
                <w:sz w:val="24"/>
                <w:szCs w:val="24"/>
                <w:u w:val="single"/>
              </w:rPr>
            </w:pPr>
          </w:p>
          <w:p w:rsidR="0079739F" w:rsidRPr="00DF2B84" w:rsidRDefault="00F503D6">
            <w:pPr>
              <w:rPr>
                <w:rFonts w:ascii="Century Gothic" w:hAnsi="Century Gothic"/>
                <w:sz w:val="24"/>
                <w:szCs w:val="24"/>
              </w:rPr>
            </w:pPr>
            <w:r w:rsidRPr="00DF2B84">
              <w:rPr>
                <w:rFonts w:ascii="Century Gothic" w:hAnsi="Century Gothic"/>
                <w:sz w:val="24"/>
                <w:szCs w:val="24"/>
              </w:rPr>
              <w:t xml:space="preserve"> </w:t>
            </w:r>
          </w:p>
        </w:tc>
        <w:tc>
          <w:tcPr>
            <w:tcW w:w="4508" w:type="dxa"/>
            <w:shd w:val="clear" w:color="auto" w:fill="FFC000"/>
          </w:tcPr>
          <w:p w:rsidR="0079739F" w:rsidRPr="00DF2B84" w:rsidRDefault="0079739F">
            <w:pPr>
              <w:rPr>
                <w:rFonts w:ascii="Century Gothic" w:hAnsi="Century Gothic"/>
                <w:b/>
                <w:sz w:val="24"/>
                <w:szCs w:val="24"/>
                <w:u w:val="single"/>
              </w:rPr>
            </w:pPr>
            <w:r w:rsidRPr="00DF2B84">
              <w:rPr>
                <w:rFonts w:ascii="Century Gothic" w:hAnsi="Century Gothic"/>
                <w:b/>
                <w:sz w:val="24"/>
                <w:szCs w:val="24"/>
                <w:u w:val="single"/>
              </w:rPr>
              <w:t xml:space="preserve">Maths </w:t>
            </w:r>
          </w:p>
          <w:p w:rsidR="00AA41E0" w:rsidRPr="00DF2B84" w:rsidRDefault="00AA41E0">
            <w:pPr>
              <w:rPr>
                <w:rFonts w:ascii="Century Gothic" w:hAnsi="Century Gothic"/>
                <w:b/>
                <w:sz w:val="24"/>
                <w:szCs w:val="24"/>
                <w:u w:val="single"/>
              </w:rPr>
            </w:pPr>
          </w:p>
          <w:p w:rsidR="00951D27" w:rsidRPr="00DF2B84" w:rsidRDefault="00951D27">
            <w:pPr>
              <w:rPr>
                <w:rFonts w:ascii="Century Gothic" w:hAnsi="Century Gothic"/>
                <w:b/>
                <w:sz w:val="24"/>
                <w:szCs w:val="24"/>
                <w:u w:val="single"/>
              </w:rPr>
            </w:pPr>
            <w:r w:rsidRPr="00DF2B84">
              <w:rPr>
                <w:rFonts w:ascii="Century Gothic" w:hAnsi="Century Gothic"/>
                <w:b/>
                <w:sz w:val="24"/>
                <w:szCs w:val="24"/>
                <w:u w:val="single"/>
              </w:rPr>
              <w:t xml:space="preserve">Year 6 </w:t>
            </w:r>
          </w:p>
          <w:p w:rsidR="00951D27" w:rsidRPr="00DF2B84" w:rsidRDefault="00951D27">
            <w:pPr>
              <w:rPr>
                <w:rFonts w:ascii="Century Gothic" w:hAnsi="Century Gothic"/>
                <w:b/>
                <w:sz w:val="24"/>
                <w:szCs w:val="24"/>
                <w:u w:val="single"/>
              </w:rPr>
            </w:pPr>
            <w:r w:rsidRPr="00DF2B84">
              <w:rPr>
                <w:rFonts w:ascii="Century Gothic" w:hAnsi="Century Gothic"/>
                <w:b/>
                <w:sz w:val="24"/>
                <w:szCs w:val="24"/>
                <w:u w:val="single"/>
              </w:rPr>
              <w:t xml:space="preserve">Fractions </w:t>
            </w:r>
          </w:p>
          <w:p w:rsidR="00951D27" w:rsidRPr="00DF2B84" w:rsidRDefault="00951D27">
            <w:pPr>
              <w:rPr>
                <w:rFonts w:ascii="Century Gothic" w:hAnsi="Century Gothic"/>
                <w:sz w:val="24"/>
                <w:szCs w:val="24"/>
              </w:rPr>
            </w:pPr>
            <w:r w:rsidRPr="00DF2B84">
              <w:rPr>
                <w:rFonts w:ascii="Century Gothic" w:hAnsi="Century Gothic"/>
                <w:sz w:val="24"/>
                <w:szCs w:val="24"/>
              </w:rPr>
              <w:t xml:space="preserve">Equivalent Fractions </w:t>
            </w:r>
          </w:p>
          <w:p w:rsidR="00951D27" w:rsidRPr="00DF2B84" w:rsidRDefault="00951D27">
            <w:pPr>
              <w:rPr>
                <w:rFonts w:ascii="Century Gothic" w:hAnsi="Century Gothic"/>
                <w:sz w:val="24"/>
                <w:szCs w:val="24"/>
              </w:rPr>
            </w:pPr>
            <w:r w:rsidRPr="00DF2B84">
              <w:rPr>
                <w:rFonts w:ascii="Century Gothic" w:hAnsi="Century Gothic"/>
                <w:sz w:val="24"/>
                <w:szCs w:val="24"/>
              </w:rPr>
              <w:t xml:space="preserve">Compare and Order Fractions </w:t>
            </w:r>
          </w:p>
          <w:p w:rsidR="00951D27" w:rsidRPr="00DF2B84" w:rsidRDefault="00951D27">
            <w:pPr>
              <w:rPr>
                <w:rFonts w:ascii="Century Gothic" w:hAnsi="Century Gothic"/>
                <w:sz w:val="24"/>
                <w:szCs w:val="24"/>
              </w:rPr>
            </w:pPr>
            <w:r w:rsidRPr="00DF2B84">
              <w:rPr>
                <w:rFonts w:ascii="Century Gothic" w:hAnsi="Century Gothic"/>
                <w:sz w:val="24"/>
                <w:szCs w:val="24"/>
              </w:rPr>
              <w:t xml:space="preserve">Add and Subtract Fractions </w:t>
            </w:r>
          </w:p>
          <w:p w:rsidR="00951D27" w:rsidRPr="00DF2B84" w:rsidRDefault="00951D27">
            <w:pPr>
              <w:rPr>
                <w:rFonts w:ascii="Century Gothic" w:hAnsi="Century Gothic"/>
                <w:sz w:val="24"/>
                <w:szCs w:val="24"/>
              </w:rPr>
            </w:pPr>
            <w:r w:rsidRPr="00DF2B84">
              <w:rPr>
                <w:rFonts w:ascii="Century Gothic" w:hAnsi="Century Gothic"/>
                <w:sz w:val="24"/>
                <w:szCs w:val="24"/>
              </w:rPr>
              <w:t xml:space="preserve">Multi-Step problems involving fractions </w:t>
            </w:r>
          </w:p>
          <w:p w:rsidR="00951D27" w:rsidRPr="00DF2B84" w:rsidRDefault="00951D27">
            <w:pPr>
              <w:rPr>
                <w:rFonts w:ascii="Century Gothic" w:hAnsi="Century Gothic"/>
                <w:sz w:val="24"/>
                <w:szCs w:val="24"/>
              </w:rPr>
            </w:pPr>
          </w:p>
          <w:p w:rsidR="00951D27" w:rsidRPr="00DF2B84" w:rsidRDefault="00951D27">
            <w:pPr>
              <w:rPr>
                <w:rFonts w:ascii="Century Gothic" w:hAnsi="Century Gothic"/>
                <w:b/>
                <w:sz w:val="24"/>
                <w:szCs w:val="24"/>
                <w:u w:val="single"/>
              </w:rPr>
            </w:pPr>
            <w:r w:rsidRPr="00DF2B84">
              <w:rPr>
                <w:rFonts w:ascii="Century Gothic" w:hAnsi="Century Gothic"/>
                <w:b/>
                <w:sz w:val="24"/>
                <w:szCs w:val="24"/>
                <w:u w:val="single"/>
              </w:rPr>
              <w:t>Year 5</w:t>
            </w:r>
          </w:p>
          <w:p w:rsidR="00951D27" w:rsidRPr="00DF2B84" w:rsidRDefault="00951D27">
            <w:pPr>
              <w:rPr>
                <w:rFonts w:ascii="Century Gothic" w:hAnsi="Century Gothic"/>
                <w:b/>
                <w:sz w:val="24"/>
                <w:szCs w:val="24"/>
                <w:u w:val="single"/>
              </w:rPr>
            </w:pPr>
            <w:r w:rsidRPr="00DF2B84">
              <w:rPr>
                <w:rFonts w:ascii="Century Gothic" w:hAnsi="Century Gothic"/>
                <w:b/>
                <w:sz w:val="24"/>
                <w:szCs w:val="24"/>
                <w:u w:val="single"/>
              </w:rPr>
              <w:t xml:space="preserve">Fractions  </w:t>
            </w:r>
          </w:p>
          <w:p w:rsidR="00951D27" w:rsidRPr="00DF2B84" w:rsidRDefault="00951D27">
            <w:pPr>
              <w:rPr>
                <w:rFonts w:ascii="Century Gothic" w:hAnsi="Century Gothic"/>
                <w:sz w:val="24"/>
                <w:szCs w:val="24"/>
              </w:rPr>
            </w:pPr>
            <w:r w:rsidRPr="00DF2B84">
              <w:rPr>
                <w:rFonts w:ascii="Century Gothic" w:hAnsi="Century Gothic"/>
                <w:sz w:val="24"/>
                <w:szCs w:val="24"/>
              </w:rPr>
              <w:t>Equivalent Fractions</w:t>
            </w:r>
          </w:p>
          <w:p w:rsidR="00951D27" w:rsidRPr="00DF2B84" w:rsidRDefault="00951D27">
            <w:pPr>
              <w:rPr>
                <w:rFonts w:ascii="Century Gothic" w:hAnsi="Century Gothic"/>
                <w:sz w:val="24"/>
                <w:szCs w:val="24"/>
              </w:rPr>
            </w:pPr>
            <w:r w:rsidRPr="00DF2B84">
              <w:rPr>
                <w:rFonts w:ascii="Century Gothic" w:hAnsi="Century Gothic"/>
                <w:sz w:val="24"/>
                <w:szCs w:val="24"/>
              </w:rPr>
              <w:t xml:space="preserve">Improper to mixed </w:t>
            </w:r>
          </w:p>
          <w:p w:rsidR="00951D27" w:rsidRPr="00DF2B84" w:rsidRDefault="00951D27">
            <w:pPr>
              <w:rPr>
                <w:rFonts w:ascii="Century Gothic" w:hAnsi="Century Gothic"/>
                <w:sz w:val="24"/>
                <w:szCs w:val="24"/>
              </w:rPr>
            </w:pPr>
            <w:r w:rsidRPr="00DF2B84">
              <w:rPr>
                <w:rFonts w:ascii="Century Gothic" w:hAnsi="Century Gothic"/>
                <w:sz w:val="24"/>
                <w:szCs w:val="24"/>
              </w:rPr>
              <w:t>Mixed to improper</w:t>
            </w:r>
          </w:p>
          <w:p w:rsidR="00951D27" w:rsidRPr="00DF2B84" w:rsidRDefault="00951D27">
            <w:pPr>
              <w:rPr>
                <w:rFonts w:ascii="Century Gothic" w:hAnsi="Century Gothic"/>
                <w:sz w:val="24"/>
                <w:szCs w:val="24"/>
              </w:rPr>
            </w:pPr>
            <w:r w:rsidRPr="00DF2B84">
              <w:rPr>
                <w:rFonts w:ascii="Century Gothic" w:hAnsi="Century Gothic"/>
                <w:sz w:val="24"/>
                <w:szCs w:val="24"/>
              </w:rPr>
              <w:t xml:space="preserve">Compare and Order Fractions </w:t>
            </w:r>
          </w:p>
          <w:p w:rsidR="0079739F" w:rsidRPr="00DF2B84" w:rsidRDefault="00951D27">
            <w:pPr>
              <w:rPr>
                <w:rFonts w:ascii="Century Gothic" w:hAnsi="Century Gothic"/>
                <w:sz w:val="24"/>
                <w:szCs w:val="24"/>
              </w:rPr>
            </w:pPr>
            <w:r w:rsidRPr="00DF2B84">
              <w:rPr>
                <w:rFonts w:ascii="Century Gothic" w:hAnsi="Century Gothic"/>
                <w:sz w:val="24"/>
                <w:szCs w:val="24"/>
              </w:rPr>
              <w:t xml:space="preserve">Add and Subtract fractions  </w:t>
            </w:r>
            <w:bookmarkStart w:id="0" w:name="_GoBack"/>
            <w:bookmarkEnd w:id="0"/>
          </w:p>
        </w:tc>
      </w:tr>
      <w:tr w:rsidR="0079739F" w:rsidRPr="00DF2B84" w:rsidTr="00DF2B84">
        <w:tc>
          <w:tcPr>
            <w:tcW w:w="4508" w:type="dxa"/>
            <w:shd w:val="clear" w:color="auto" w:fill="FFFF00"/>
          </w:tcPr>
          <w:p w:rsidR="00DA1BE0" w:rsidRPr="00DF2B84" w:rsidRDefault="00DA1BE0">
            <w:pPr>
              <w:rPr>
                <w:rFonts w:ascii="Century Gothic" w:hAnsi="Century Gothic"/>
                <w:b/>
                <w:sz w:val="24"/>
                <w:szCs w:val="24"/>
                <w:u w:val="single"/>
              </w:rPr>
            </w:pPr>
            <w:r w:rsidRPr="00DF2B84">
              <w:rPr>
                <w:rFonts w:ascii="Century Gothic" w:hAnsi="Century Gothic"/>
                <w:b/>
                <w:sz w:val="24"/>
                <w:szCs w:val="24"/>
                <w:u w:val="single"/>
              </w:rPr>
              <w:t xml:space="preserve">Geography </w:t>
            </w:r>
          </w:p>
          <w:p w:rsidR="00FC4406" w:rsidRPr="00DF2B84" w:rsidRDefault="00FC4406">
            <w:pPr>
              <w:rPr>
                <w:rFonts w:ascii="Century Gothic" w:hAnsi="Century Gothic"/>
                <w:sz w:val="24"/>
                <w:szCs w:val="24"/>
              </w:rPr>
            </w:pPr>
          </w:p>
          <w:p w:rsidR="00FC4406" w:rsidRPr="00DF2B84" w:rsidRDefault="00FC4406">
            <w:pPr>
              <w:rPr>
                <w:rFonts w:ascii="Century Gothic" w:hAnsi="Century Gothic"/>
                <w:sz w:val="20"/>
                <w:szCs w:val="20"/>
              </w:rPr>
            </w:pPr>
            <w:r w:rsidRPr="00DF2B84">
              <w:rPr>
                <w:rFonts w:ascii="Century Gothic" w:hAnsi="Century Gothic"/>
                <w:sz w:val="20"/>
                <w:szCs w:val="20"/>
              </w:rPr>
              <w:t xml:space="preserve">What are the key geographical features of the UK and </w:t>
            </w:r>
            <w:proofErr w:type="gramStart"/>
            <w:r w:rsidRPr="00DF2B84">
              <w:rPr>
                <w:rFonts w:ascii="Century Gothic" w:hAnsi="Century Gothic"/>
                <w:sz w:val="20"/>
                <w:szCs w:val="20"/>
              </w:rPr>
              <w:t>the my</w:t>
            </w:r>
            <w:proofErr w:type="gramEnd"/>
            <w:r w:rsidRPr="00DF2B84">
              <w:rPr>
                <w:rFonts w:ascii="Century Gothic" w:hAnsi="Century Gothic"/>
                <w:sz w:val="20"/>
                <w:szCs w:val="20"/>
              </w:rPr>
              <w:t xml:space="preserve"> region (East Midlands)?</w:t>
            </w:r>
          </w:p>
          <w:p w:rsidR="00FC4406" w:rsidRPr="00DF2B84" w:rsidRDefault="00FC4406">
            <w:pPr>
              <w:rPr>
                <w:rFonts w:ascii="Century Gothic" w:hAnsi="Century Gothic"/>
                <w:sz w:val="24"/>
                <w:szCs w:val="24"/>
              </w:rPr>
            </w:pPr>
          </w:p>
          <w:p w:rsidR="00FC4406" w:rsidRPr="00DF2B84" w:rsidRDefault="00FC4406">
            <w:pPr>
              <w:rPr>
                <w:rFonts w:ascii="Century Gothic" w:hAnsi="Century Gothic"/>
              </w:rPr>
            </w:pPr>
            <w:bookmarkStart w:id="1" w:name="_Hlk156213024"/>
            <w:r w:rsidRPr="00DF2B84">
              <w:rPr>
                <w:rFonts w:ascii="Century Gothic" w:hAnsi="Century Gothic"/>
              </w:rPr>
              <w:t>What is the geography of the North American continent? (Countries, capital cities, oceans, biomes)</w:t>
            </w:r>
            <w:bookmarkEnd w:id="1"/>
          </w:p>
          <w:p w:rsidR="00FC4406" w:rsidRPr="00DF2B84" w:rsidRDefault="00FC4406">
            <w:pPr>
              <w:rPr>
                <w:rFonts w:ascii="Century Gothic" w:hAnsi="Century Gothic"/>
                <w:sz w:val="24"/>
                <w:szCs w:val="24"/>
              </w:rPr>
            </w:pPr>
          </w:p>
          <w:p w:rsidR="00FC4406" w:rsidRPr="00DF2B84" w:rsidRDefault="00FC4406">
            <w:pPr>
              <w:rPr>
                <w:rFonts w:ascii="Century Gothic" w:hAnsi="Century Gothic"/>
              </w:rPr>
            </w:pPr>
            <w:bookmarkStart w:id="2" w:name="_Hlk156213191"/>
            <w:r w:rsidRPr="00DF2B84">
              <w:rPr>
                <w:rFonts w:ascii="Century Gothic" w:hAnsi="Century Gothic"/>
              </w:rPr>
              <w:t>What is the USA? (Regions, states, cities, landmarks)</w:t>
            </w:r>
            <w:bookmarkEnd w:id="2"/>
          </w:p>
          <w:p w:rsidR="00FC4406" w:rsidRPr="00DF2B84" w:rsidRDefault="00FC4406">
            <w:pPr>
              <w:rPr>
                <w:rFonts w:ascii="Century Gothic" w:hAnsi="Century Gothic"/>
                <w:sz w:val="24"/>
                <w:szCs w:val="24"/>
              </w:rPr>
            </w:pPr>
          </w:p>
          <w:p w:rsidR="00FC4406" w:rsidRPr="00DF2B84" w:rsidRDefault="00FC4406">
            <w:pPr>
              <w:rPr>
                <w:rFonts w:ascii="Century Gothic" w:hAnsi="Century Gothic"/>
              </w:rPr>
            </w:pPr>
            <w:bookmarkStart w:id="3" w:name="_Hlk156213371"/>
            <w:r w:rsidRPr="00DF2B84">
              <w:rPr>
                <w:rFonts w:ascii="Century Gothic" w:hAnsi="Century Gothic"/>
              </w:rPr>
              <w:t>What is the main economic activity of states in the Western United States?</w:t>
            </w:r>
            <w:bookmarkEnd w:id="3"/>
          </w:p>
          <w:p w:rsidR="00FC4406" w:rsidRPr="00DF2B84" w:rsidRDefault="00FC4406">
            <w:pPr>
              <w:rPr>
                <w:rFonts w:ascii="Century Gothic" w:hAnsi="Century Gothic"/>
                <w:sz w:val="24"/>
                <w:szCs w:val="24"/>
              </w:rPr>
            </w:pPr>
          </w:p>
          <w:p w:rsidR="00FC4406" w:rsidRPr="00DF2B84" w:rsidRDefault="00FC4406">
            <w:pPr>
              <w:rPr>
                <w:rFonts w:ascii="Century Gothic" w:hAnsi="Century Gothic"/>
              </w:rPr>
            </w:pPr>
            <w:r w:rsidRPr="00DF2B84">
              <w:rPr>
                <w:rFonts w:ascii="Century Gothic" w:hAnsi="Century Gothic"/>
              </w:rPr>
              <w:lastRenderedPageBreak/>
              <w:t>What is the water cycle?</w:t>
            </w:r>
          </w:p>
          <w:p w:rsidR="00FC4406" w:rsidRPr="00DF2B84" w:rsidRDefault="00FC4406">
            <w:pPr>
              <w:rPr>
                <w:rFonts w:ascii="Century Gothic" w:hAnsi="Century Gothic"/>
                <w:sz w:val="24"/>
                <w:szCs w:val="24"/>
              </w:rPr>
            </w:pPr>
          </w:p>
          <w:p w:rsidR="00FC4406" w:rsidRPr="00DF2B84" w:rsidRDefault="00FC4406">
            <w:pPr>
              <w:rPr>
                <w:rFonts w:ascii="Century Gothic" w:hAnsi="Century Gothic"/>
                <w:sz w:val="24"/>
                <w:szCs w:val="24"/>
              </w:rPr>
            </w:pPr>
            <w:r w:rsidRPr="00DF2B84">
              <w:rPr>
                <w:rFonts w:ascii="Century Gothic" w:hAnsi="Century Gothic"/>
              </w:rPr>
              <w:t>What are rivers? (including comparison case study in the Western United States and their region.)</w:t>
            </w:r>
          </w:p>
        </w:tc>
        <w:tc>
          <w:tcPr>
            <w:tcW w:w="4508" w:type="dxa"/>
            <w:shd w:val="clear" w:color="auto" w:fill="92D050"/>
          </w:tcPr>
          <w:p w:rsidR="0079739F" w:rsidRPr="00DF2B84" w:rsidRDefault="0079739F">
            <w:pPr>
              <w:rPr>
                <w:rFonts w:ascii="Century Gothic" w:hAnsi="Century Gothic"/>
                <w:b/>
                <w:sz w:val="24"/>
                <w:szCs w:val="24"/>
                <w:u w:val="single"/>
              </w:rPr>
            </w:pPr>
            <w:r w:rsidRPr="00DF2B84">
              <w:rPr>
                <w:rFonts w:ascii="Century Gothic" w:hAnsi="Century Gothic"/>
                <w:b/>
                <w:sz w:val="24"/>
                <w:szCs w:val="24"/>
                <w:u w:val="single"/>
              </w:rPr>
              <w:lastRenderedPageBreak/>
              <w:t xml:space="preserve">Science </w:t>
            </w:r>
          </w:p>
          <w:p w:rsidR="00071E35" w:rsidRPr="00DF2B84" w:rsidRDefault="00071E35">
            <w:pPr>
              <w:rPr>
                <w:rFonts w:ascii="Century Gothic" w:hAnsi="Century Gothic"/>
                <w:b/>
                <w:sz w:val="24"/>
                <w:szCs w:val="24"/>
                <w:u w:val="single"/>
              </w:rPr>
            </w:pPr>
          </w:p>
          <w:p w:rsidR="00DF2B84" w:rsidRPr="00DF2B84" w:rsidRDefault="00DA1BE0" w:rsidP="0079739F">
            <w:pPr>
              <w:rPr>
                <w:rFonts w:ascii="Century Gothic" w:hAnsi="Century Gothic"/>
                <w:b/>
                <w:sz w:val="24"/>
                <w:szCs w:val="24"/>
                <w:u w:val="single"/>
              </w:rPr>
            </w:pPr>
            <w:r w:rsidRPr="00DF2B84">
              <w:rPr>
                <w:rFonts w:ascii="Century Gothic" w:hAnsi="Century Gothic"/>
                <w:b/>
                <w:sz w:val="24"/>
                <w:szCs w:val="24"/>
                <w:u w:val="single"/>
              </w:rPr>
              <w:t xml:space="preserve">Electricity </w:t>
            </w:r>
          </w:p>
          <w:p w:rsidR="00DA1BE0" w:rsidRPr="00DF2B84" w:rsidRDefault="00DA1BE0" w:rsidP="00DA1BE0">
            <w:pPr>
              <w:shd w:val="clear" w:color="auto" w:fill="FFFFFF"/>
              <w:spacing w:before="300" w:after="300"/>
              <w:rPr>
                <w:rFonts w:ascii="Century Gothic" w:eastAsia="Times New Roman" w:hAnsi="Century Gothic" w:cs="Arial"/>
                <w:color w:val="0B0C0C"/>
                <w:sz w:val="24"/>
                <w:szCs w:val="24"/>
                <w:lang w:eastAsia="en-GB"/>
              </w:rPr>
            </w:pPr>
            <w:r w:rsidRPr="00DF2B84">
              <w:rPr>
                <w:rFonts w:ascii="Century Gothic" w:eastAsia="Times New Roman" w:hAnsi="Century Gothic" w:cs="Arial"/>
                <w:color w:val="0B0C0C"/>
                <w:sz w:val="24"/>
                <w:szCs w:val="24"/>
                <w:lang w:eastAsia="en-GB"/>
              </w:rPr>
              <w:t>Children will be taught to:</w:t>
            </w:r>
          </w:p>
          <w:p w:rsidR="00DA1BE0" w:rsidRPr="00DF2B84" w:rsidRDefault="00DA1BE0" w:rsidP="00DA1BE0">
            <w:pPr>
              <w:numPr>
                <w:ilvl w:val="0"/>
                <w:numId w:val="4"/>
              </w:numPr>
              <w:shd w:val="clear" w:color="auto" w:fill="FFFFFF"/>
              <w:spacing w:after="75"/>
              <w:ind w:left="300"/>
              <w:rPr>
                <w:rFonts w:ascii="Century Gothic" w:eastAsia="Times New Roman" w:hAnsi="Century Gothic" w:cs="Arial"/>
                <w:color w:val="0B0C0C"/>
                <w:sz w:val="24"/>
                <w:szCs w:val="24"/>
                <w:lang w:eastAsia="en-GB"/>
              </w:rPr>
            </w:pPr>
            <w:r w:rsidRPr="00DF2B84">
              <w:rPr>
                <w:rFonts w:ascii="Century Gothic" w:eastAsia="Times New Roman" w:hAnsi="Century Gothic" w:cs="Arial"/>
                <w:color w:val="0B0C0C"/>
                <w:sz w:val="24"/>
                <w:szCs w:val="24"/>
                <w:lang w:eastAsia="en-GB"/>
              </w:rPr>
              <w:t>associate the brightness of a lamp or the volume of a buzzer with the number and voltage of cells used in the circuit</w:t>
            </w:r>
          </w:p>
          <w:p w:rsidR="00DA1BE0" w:rsidRPr="00DF2B84" w:rsidRDefault="00DA1BE0" w:rsidP="00DA1BE0">
            <w:pPr>
              <w:numPr>
                <w:ilvl w:val="0"/>
                <w:numId w:val="4"/>
              </w:numPr>
              <w:shd w:val="clear" w:color="auto" w:fill="FFFFFF"/>
              <w:spacing w:after="75"/>
              <w:ind w:left="300"/>
              <w:rPr>
                <w:rFonts w:ascii="Century Gothic" w:eastAsia="Times New Roman" w:hAnsi="Century Gothic" w:cs="Arial"/>
                <w:color w:val="0B0C0C"/>
                <w:sz w:val="24"/>
                <w:szCs w:val="24"/>
                <w:lang w:eastAsia="en-GB"/>
              </w:rPr>
            </w:pPr>
            <w:r w:rsidRPr="00DF2B84">
              <w:rPr>
                <w:rFonts w:ascii="Century Gothic" w:eastAsia="Times New Roman" w:hAnsi="Century Gothic" w:cs="Arial"/>
                <w:color w:val="0B0C0C"/>
                <w:sz w:val="24"/>
                <w:szCs w:val="24"/>
                <w:lang w:eastAsia="en-GB"/>
              </w:rPr>
              <w:t xml:space="preserve">compare and give reasons for variations in how components function, including the brightness of bulbs, the loudness of buzzers </w:t>
            </w:r>
            <w:r w:rsidRPr="00DF2B84">
              <w:rPr>
                <w:rFonts w:ascii="Century Gothic" w:eastAsia="Times New Roman" w:hAnsi="Century Gothic" w:cs="Arial"/>
                <w:color w:val="0B0C0C"/>
                <w:sz w:val="24"/>
                <w:szCs w:val="24"/>
                <w:lang w:eastAsia="en-GB"/>
              </w:rPr>
              <w:lastRenderedPageBreak/>
              <w:t>and the on/off position of switches</w:t>
            </w:r>
          </w:p>
          <w:p w:rsidR="0079739F" w:rsidRPr="00DF2B84" w:rsidRDefault="00DA1BE0" w:rsidP="00DF2B84">
            <w:pPr>
              <w:numPr>
                <w:ilvl w:val="0"/>
                <w:numId w:val="4"/>
              </w:numPr>
              <w:shd w:val="clear" w:color="auto" w:fill="FFFFFF"/>
              <w:spacing w:after="75"/>
              <w:ind w:left="300"/>
              <w:rPr>
                <w:rFonts w:ascii="Century Gothic" w:eastAsia="Times New Roman" w:hAnsi="Century Gothic" w:cs="Arial"/>
                <w:color w:val="0B0C0C"/>
                <w:sz w:val="24"/>
                <w:szCs w:val="24"/>
                <w:lang w:eastAsia="en-GB"/>
              </w:rPr>
            </w:pPr>
            <w:r w:rsidRPr="00DF2B84">
              <w:rPr>
                <w:rFonts w:ascii="Century Gothic" w:eastAsia="Times New Roman" w:hAnsi="Century Gothic" w:cs="Arial"/>
                <w:color w:val="0B0C0C"/>
                <w:sz w:val="24"/>
                <w:szCs w:val="24"/>
                <w:lang w:eastAsia="en-GB"/>
              </w:rPr>
              <w:t>use recognised symbols when representing a simple circuit in a diagram</w:t>
            </w:r>
          </w:p>
        </w:tc>
      </w:tr>
      <w:tr w:rsidR="0079739F" w:rsidRPr="00DF2B84" w:rsidTr="00DF2B84">
        <w:tc>
          <w:tcPr>
            <w:tcW w:w="4508" w:type="dxa"/>
            <w:shd w:val="clear" w:color="auto" w:fill="00B050"/>
          </w:tcPr>
          <w:p w:rsidR="00DF2B84" w:rsidRPr="00DF2B84" w:rsidRDefault="00DF2B84">
            <w:pPr>
              <w:rPr>
                <w:rFonts w:ascii="Century Gothic" w:hAnsi="Century Gothic"/>
                <w:b/>
                <w:u w:val="single"/>
              </w:rPr>
            </w:pPr>
            <w:r w:rsidRPr="00DF2B84">
              <w:rPr>
                <w:rFonts w:ascii="Century Gothic" w:hAnsi="Century Gothic"/>
                <w:b/>
                <w:u w:val="single"/>
              </w:rPr>
              <w:lastRenderedPageBreak/>
              <w:t xml:space="preserve">Design and Technology </w:t>
            </w:r>
          </w:p>
          <w:p w:rsidR="00DF2B84" w:rsidRPr="00DF2B84" w:rsidRDefault="00DF2B84">
            <w:pPr>
              <w:rPr>
                <w:rFonts w:ascii="Century Gothic" w:hAnsi="Century Gothic"/>
                <w:b/>
                <w:u w:val="single"/>
              </w:rPr>
            </w:pPr>
            <w:r w:rsidRPr="00DF2B84">
              <w:rPr>
                <w:rFonts w:ascii="Century Gothic" w:hAnsi="Century Gothic"/>
                <w:b/>
                <w:u w:val="single"/>
              </w:rPr>
              <w:t xml:space="preserve">Kapow – Structures </w:t>
            </w:r>
          </w:p>
          <w:p w:rsidR="00DF2B84" w:rsidRDefault="00DF2B84">
            <w:pPr>
              <w:rPr>
                <w:rFonts w:ascii="Century Gothic" w:hAnsi="Century Gothic"/>
              </w:rPr>
            </w:pPr>
          </w:p>
          <w:p w:rsidR="00663634" w:rsidRPr="00DF2B84" w:rsidRDefault="00DA1BE0">
            <w:pPr>
              <w:rPr>
                <w:rFonts w:ascii="Century Gothic" w:hAnsi="Century Gothic"/>
              </w:rPr>
            </w:pPr>
            <w:r w:rsidRPr="00DF2B84">
              <w:rPr>
                <w:rFonts w:ascii="Century Gothic" w:hAnsi="Century Gothic"/>
              </w:rPr>
              <w:t>To explore how to reinforce a beam (structure) to improve its strength.</w:t>
            </w:r>
          </w:p>
          <w:p w:rsidR="00DA1BE0" w:rsidRPr="00DF2B84" w:rsidRDefault="00DA1BE0">
            <w:pPr>
              <w:rPr>
                <w:rFonts w:ascii="Century Gothic" w:hAnsi="Century Gothic"/>
              </w:rPr>
            </w:pPr>
          </w:p>
          <w:p w:rsidR="00DA1BE0" w:rsidRPr="00DF2B84" w:rsidRDefault="00DA1BE0">
            <w:pPr>
              <w:rPr>
                <w:rFonts w:ascii="Century Gothic" w:hAnsi="Century Gothic"/>
              </w:rPr>
            </w:pPr>
            <w:r w:rsidRPr="00DF2B84">
              <w:rPr>
                <w:rFonts w:ascii="Century Gothic" w:hAnsi="Century Gothic"/>
              </w:rPr>
              <w:t>To build a spaghetti truss bridge.</w:t>
            </w:r>
          </w:p>
          <w:p w:rsidR="00DA1BE0" w:rsidRPr="00DF2B84" w:rsidRDefault="00DA1BE0">
            <w:pPr>
              <w:rPr>
                <w:rFonts w:ascii="Century Gothic" w:hAnsi="Century Gothic"/>
              </w:rPr>
            </w:pPr>
          </w:p>
          <w:p w:rsidR="00DA1BE0" w:rsidRPr="00DF2B84" w:rsidRDefault="00DA1BE0">
            <w:pPr>
              <w:rPr>
                <w:rFonts w:ascii="Century Gothic" w:hAnsi="Century Gothic"/>
              </w:rPr>
            </w:pPr>
            <w:r w:rsidRPr="00DF2B84">
              <w:rPr>
                <w:rFonts w:ascii="Century Gothic" w:hAnsi="Century Gothic"/>
              </w:rPr>
              <w:t>To build a wooden truss bridge.</w:t>
            </w:r>
          </w:p>
          <w:p w:rsidR="00DA1BE0" w:rsidRPr="00DF2B84" w:rsidRDefault="00DA1BE0">
            <w:pPr>
              <w:rPr>
                <w:rFonts w:ascii="Century Gothic" w:hAnsi="Century Gothic"/>
              </w:rPr>
            </w:pPr>
          </w:p>
          <w:p w:rsidR="00DA1BE0" w:rsidRPr="00DF2B84" w:rsidRDefault="00DA1BE0">
            <w:pPr>
              <w:rPr>
                <w:rFonts w:ascii="Century Gothic" w:hAnsi="Century Gothic"/>
                <w:sz w:val="24"/>
                <w:szCs w:val="24"/>
              </w:rPr>
            </w:pPr>
            <w:r w:rsidRPr="00DF2B84">
              <w:rPr>
                <w:rFonts w:ascii="Century Gothic" w:hAnsi="Century Gothic"/>
              </w:rPr>
              <w:t>To complete, reinforce and evaluate my truss bridge.</w:t>
            </w:r>
          </w:p>
        </w:tc>
        <w:tc>
          <w:tcPr>
            <w:tcW w:w="4508" w:type="dxa"/>
            <w:shd w:val="clear" w:color="auto" w:fill="00B0F0"/>
          </w:tcPr>
          <w:p w:rsidR="0079739F" w:rsidRPr="00DF2B84" w:rsidRDefault="0079739F">
            <w:pPr>
              <w:rPr>
                <w:rFonts w:ascii="Century Gothic" w:hAnsi="Century Gothic"/>
                <w:b/>
                <w:sz w:val="24"/>
                <w:szCs w:val="24"/>
                <w:u w:val="single"/>
              </w:rPr>
            </w:pPr>
            <w:r w:rsidRPr="00DF2B84">
              <w:rPr>
                <w:rFonts w:ascii="Century Gothic" w:hAnsi="Century Gothic"/>
                <w:b/>
                <w:sz w:val="24"/>
                <w:szCs w:val="24"/>
                <w:u w:val="single"/>
              </w:rPr>
              <w:t>PE</w:t>
            </w:r>
          </w:p>
          <w:p w:rsidR="00F404F3" w:rsidRPr="00DF2B84" w:rsidRDefault="00DF2B84">
            <w:pPr>
              <w:rPr>
                <w:rFonts w:ascii="Century Gothic" w:hAnsi="Century Gothic"/>
                <w:b/>
                <w:sz w:val="24"/>
                <w:szCs w:val="24"/>
                <w:u w:val="single"/>
              </w:rPr>
            </w:pPr>
            <w:r>
              <w:rPr>
                <w:rFonts w:ascii="Century Gothic" w:hAnsi="Century Gothic"/>
                <w:b/>
                <w:sz w:val="24"/>
                <w:szCs w:val="24"/>
                <w:u w:val="single"/>
              </w:rPr>
              <w:t xml:space="preserve">Gymnastics </w:t>
            </w:r>
          </w:p>
          <w:p w:rsidR="00F404F3" w:rsidRDefault="00F404F3" w:rsidP="00DF2B84">
            <w:pPr>
              <w:rPr>
                <w:rFonts w:ascii="Century Gothic" w:hAnsi="Century Gothic"/>
                <w:sz w:val="24"/>
                <w:szCs w:val="24"/>
              </w:rPr>
            </w:pPr>
          </w:p>
          <w:p w:rsidR="00DF2B84" w:rsidRPr="00DF2B84" w:rsidRDefault="00DF2B84" w:rsidP="00DF2B84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79739F" w:rsidRPr="00DF2B84" w:rsidTr="00DF2B84">
        <w:tc>
          <w:tcPr>
            <w:tcW w:w="4508" w:type="dxa"/>
            <w:shd w:val="clear" w:color="auto" w:fill="0070C0"/>
          </w:tcPr>
          <w:p w:rsidR="0079739F" w:rsidRPr="00DF2B84" w:rsidRDefault="0079739F">
            <w:pPr>
              <w:rPr>
                <w:rFonts w:ascii="Century Gothic" w:hAnsi="Century Gothic"/>
                <w:b/>
                <w:sz w:val="24"/>
                <w:szCs w:val="24"/>
                <w:u w:val="single"/>
              </w:rPr>
            </w:pPr>
            <w:r w:rsidRPr="00DF2B84">
              <w:rPr>
                <w:rFonts w:ascii="Century Gothic" w:hAnsi="Century Gothic"/>
                <w:b/>
                <w:sz w:val="24"/>
                <w:szCs w:val="24"/>
                <w:u w:val="single"/>
              </w:rPr>
              <w:t xml:space="preserve">Music </w:t>
            </w:r>
          </w:p>
          <w:p w:rsidR="0079739F" w:rsidRPr="00DF2B84" w:rsidRDefault="0079739F" w:rsidP="0079739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DF2B84">
              <w:rPr>
                <w:rFonts w:ascii="Century Gothic" w:hAnsi="Century Gothic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6BA63F8C" wp14:editId="2FC63A3E">
                  <wp:extent cx="1181100" cy="10287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14201" t="10606" r="12425" b="7576"/>
                          <a:stretch/>
                        </pic:blipFill>
                        <pic:spPr bwMode="auto">
                          <a:xfrm>
                            <a:off x="0" y="0"/>
                            <a:ext cx="1181100" cy="10287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79739F" w:rsidRPr="00DF2B84" w:rsidRDefault="0079739F" w:rsidP="0079739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  <w:p w:rsidR="0079739F" w:rsidRPr="00DF2B84" w:rsidRDefault="001A309A" w:rsidP="0079739F">
            <w:pPr>
              <w:jc w:val="center"/>
              <w:rPr>
                <w:rFonts w:ascii="Century Gothic" w:hAnsi="Century Gothic"/>
                <w:b/>
                <w:sz w:val="24"/>
                <w:szCs w:val="24"/>
                <w:u w:val="single"/>
              </w:rPr>
            </w:pPr>
            <w:r w:rsidRPr="00DF2B84">
              <w:rPr>
                <w:rFonts w:ascii="Century Gothic" w:hAnsi="Century Gothic"/>
                <w:b/>
                <w:sz w:val="24"/>
                <w:szCs w:val="24"/>
                <w:u w:val="single"/>
              </w:rPr>
              <w:t xml:space="preserve">Make You Feel My Love </w:t>
            </w:r>
          </w:p>
          <w:p w:rsidR="001A309A" w:rsidRPr="00DF2B84" w:rsidRDefault="001A309A" w:rsidP="0079739F">
            <w:pPr>
              <w:jc w:val="center"/>
              <w:rPr>
                <w:rFonts w:ascii="Century Gothic" w:hAnsi="Century Gothic"/>
                <w:b/>
                <w:sz w:val="24"/>
                <w:szCs w:val="24"/>
                <w:u w:val="single"/>
              </w:rPr>
            </w:pPr>
          </w:p>
          <w:p w:rsidR="001A309A" w:rsidRPr="00DF2B84" w:rsidRDefault="001A309A" w:rsidP="0079739F">
            <w:pPr>
              <w:jc w:val="center"/>
              <w:rPr>
                <w:rFonts w:ascii="Century Gothic" w:hAnsi="Century Gothic"/>
                <w:b/>
                <w:sz w:val="24"/>
                <w:szCs w:val="24"/>
                <w:u w:val="single"/>
              </w:rPr>
            </w:pPr>
            <w:r w:rsidRPr="00DF2B84">
              <w:rPr>
                <w:rFonts w:ascii="Century Gothic" w:hAnsi="Century Gothic"/>
                <w:b/>
                <w:sz w:val="24"/>
                <w:szCs w:val="24"/>
                <w:u w:val="single"/>
              </w:rPr>
              <w:t xml:space="preserve">The Fresh Prince of Bel Air </w:t>
            </w:r>
          </w:p>
          <w:p w:rsidR="0079739F" w:rsidRPr="00DF2B84" w:rsidRDefault="0079739F" w:rsidP="0079739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508" w:type="dxa"/>
            <w:shd w:val="clear" w:color="auto" w:fill="002060"/>
          </w:tcPr>
          <w:p w:rsidR="0079739F" w:rsidRPr="00DF2B84" w:rsidRDefault="0079739F">
            <w:pPr>
              <w:rPr>
                <w:rFonts w:ascii="Century Gothic" w:hAnsi="Century Gothic"/>
                <w:b/>
                <w:sz w:val="24"/>
                <w:szCs w:val="24"/>
                <w:u w:val="single"/>
              </w:rPr>
            </w:pPr>
            <w:r w:rsidRPr="00DF2B84">
              <w:rPr>
                <w:rFonts w:ascii="Century Gothic" w:hAnsi="Century Gothic"/>
                <w:b/>
                <w:sz w:val="24"/>
                <w:szCs w:val="24"/>
                <w:u w:val="single"/>
              </w:rPr>
              <w:t>PSHE</w:t>
            </w:r>
          </w:p>
          <w:p w:rsidR="007A30CC" w:rsidRPr="00DF2B84" w:rsidRDefault="001A309A">
            <w:pPr>
              <w:rPr>
                <w:rFonts w:ascii="Century Gothic" w:hAnsi="Century Gothic"/>
                <w:b/>
                <w:sz w:val="24"/>
                <w:szCs w:val="24"/>
                <w:u w:val="single"/>
              </w:rPr>
            </w:pPr>
            <w:r w:rsidRPr="00DF2B84">
              <w:rPr>
                <w:rFonts w:ascii="Century Gothic" w:hAnsi="Century Gothic"/>
                <w:b/>
                <w:sz w:val="24"/>
                <w:szCs w:val="24"/>
                <w:u w:val="single"/>
              </w:rPr>
              <w:t xml:space="preserve">Relationships </w:t>
            </w:r>
          </w:p>
          <w:p w:rsidR="001A309A" w:rsidRPr="00DF2B84" w:rsidRDefault="001A309A">
            <w:pPr>
              <w:rPr>
                <w:rFonts w:ascii="Century Gothic" w:hAnsi="Century Gothic"/>
                <w:sz w:val="24"/>
                <w:szCs w:val="24"/>
              </w:rPr>
            </w:pPr>
            <w:r w:rsidRPr="00DF2B84">
              <w:rPr>
                <w:rFonts w:ascii="Century Gothic" w:hAnsi="Century Gothic"/>
                <w:sz w:val="24"/>
                <w:szCs w:val="24"/>
              </w:rPr>
              <w:t>Reflect on qualities in a relationship</w:t>
            </w:r>
          </w:p>
          <w:p w:rsidR="001A309A" w:rsidRPr="00DF2B84" w:rsidRDefault="001A309A">
            <w:pPr>
              <w:rPr>
                <w:rFonts w:ascii="Century Gothic" w:hAnsi="Century Gothic"/>
                <w:sz w:val="24"/>
                <w:szCs w:val="24"/>
              </w:rPr>
            </w:pPr>
          </w:p>
          <w:p w:rsidR="001A309A" w:rsidRPr="00DF2B84" w:rsidRDefault="001A309A">
            <w:pPr>
              <w:rPr>
                <w:rFonts w:ascii="Century Gothic" w:hAnsi="Century Gothic"/>
                <w:sz w:val="24"/>
                <w:szCs w:val="24"/>
              </w:rPr>
            </w:pPr>
            <w:r w:rsidRPr="00DF2B84">
              <w:rPr>
                <w:rFonts w:ascii="Century Gothic" w:hAnsi="Century Gothic"/>
                <w:sz w:val="24"/>
                <w:szCs w:val="24"/>
              </w:rPr>
              <w:t xml:space="preserve">Strategies to resolve disputes and reconcile differences </w:t>
            </w:r>
          </w:p>
          <w:p w:rsidR="001A309A" w:rsidRPr="00DF2B84" w:rsidRDefault="001A309A">
            <w:pPr>
              <w:rPr>
                <w:rFonts w:ascii="Century Gothic" w:hAnsi="Century Gothic"/>
                <w:sz w:val="24"/>
                <w:szCs w:val="24"/>
              </w:rPr>
            </w:pPr>
          </w:p>
          <w:p w:rsidR="001A309A" w:rsidRPr="00DF2B84" w:rsidRDefault="001A309A">
            <w:pPr>
              <w:rPr>
                <w:rFonts w:ascii="Century Gothic" w:hAnsi="Century Gothic"/>
                <w:sz w:val="24"/>
                <w:szCs w:val="24"/>
              </w:rPr>
            </w:pPr>
            <w:r w:rsidRPr="00DF2B84">
              <w:rPr>
                <w:rFonts w:ascii="Century Gothic" w:hAnsi="Century Gothic"/>
                <w:sz w:val="24"/>
                <w:szCs w:val="24"/>
              </w:rPr>
              <w:t xml:space="preserve">Stability and love </w:t>
            </w:r>
          </w:p>
          <w:p w:rsidR="001A309A" w:rsidRPr="00DF2B84" w:rsidRDefault="001A309A">
            <w:pPr>
              <w:rPr>
                <w:rFonts w:ascii="Century Gothic" w:hAnsi="Century Gothic"/>
                <w:b/>
                <w:sz w:val="24"/>
                <w:szCs w:val="24"/>
                <w:u w:val="single"/>
              </w:rPr>
            </w:pPr>
          </w:p>
          <w:p w:rsidR="001A309A" w:rsidRPr="00DF2B84" w:rsidRDefault="001A309A">
            <w:pPr>
              <w:rPr>
                <w:rFonts w:ascii="Century Gothic" w:hAnsi="Century Gothic"/>
                <w:b/>
                <w:sz w:val="24"/>
                <w:szCs w:val="24"/>
                <w:u w:val="single"/>
              </w:rPr>
            </w:pPr>
            <w:r w:rsidRPr="00DF2B84">
              <w:rPr>
                <w:rFonts w:ascii="Century Gothic" w:hAnsi="Century Gothic"/>
                <w:b/>
                <w:sz w:val="24"/>
                <w:szCs w:val="24"/>
                <w:u w:val="single"/>
              </w:rPr>
              <w:t>Diversity Matters</w:t>
            </w:r>
          </w:p>
          <w:p w:rsidR="001A309A" w:rsidRPr="00DF2B84" w:rsidRDefault="001A309A">
            <w:pPr>
              <w:rPr>
                <w:rFonts w:ascii="Century Gothic" w:hAnsi="Century Gothic"/>
                <w:sz w:val="24"/>
                <w:szCs w:val="24"/>
              </w:rPr>
            </w:pPr>
            <w:r w:rsidRPr="00DF2B84">
              <w:rPr>
                <w:rFonts w:ascii="Century Gothic" w:hAnsi="Century Gothic"/>
                <w:b/>
                <w:sz w:val="24"/>
                <w:szCs w:val="24"/>
                <w:u w:val="single"/>
              </w:rPr>
              <w:t xml:space="preserve"> </w:t>
            </w:r>
          </w:p>
          <w:p w:rsidR="001A309A" w:rsidRPr="00DF2B84" w:rsidRDefault="001A309A">
            <w:pPr>
              <w:rPr>
                <w:rFonts w:ascii="Century Gothic" w:hAnsi="Century Gothic"/>
                <w:sz w:val="24"/>
                <w:szCs w:val="24"/>
              </w:rPr>
            </w:pPr>
            <w:r w:rsidRPr="00DF2B84">
              <w:rPr>
                <w:rFonts w:ascii="Century Gothic" w:hAnsi="Century Gothic"/>
                <w:sz w:val="24"/>
                <w:szCs w:val="24"/>
              </w:rPr>
              <w:t xml:space="preserve">Diverse and fair communities </w:t>
            </w:r>
          </w:p>
          <w:p w:rsidR="001A309A" w:rsidRPr="00DF2B84" w:rsidRDefault="001A309A">
            <w:pPr>
              <w:rPr>
                <w:rFonts w:ascii="Century Gothic" w:hAnsi="Century Gothic"/>
                <w:sz w:val="24"/>
                <w:szCs w:val="24"/>
              </w:rPr>
            </w:pPr>
          </w:p>
          <w:p w:rsidR="001A309A" w:rsidRPr="00DF2B84" w:rsidRDefault="001A309A">
            <w:pPr>
              <w:rPr>
                <w:rFonts w:ascii="Century Gothic" w:hAnsi="Century Gothic"/>
                <w:sz w:val="24"/>
                <w:szCs w:val="24"/>
              </w:rPr>
            </w:pPr>
            <w:r w:rsidRPr="00DF2B84">
              <w:rPr>
                <w:rFonts w:ascii="Century Gothic" w:hAnsi="Century Gothic"/>
                <w:sz w:val="24"/>
                <w:szCs w:val="24"/>
              </w:rPr>
              <w:t>Individuality, stereotypes and discrimination law</w:t>
            </w:r>
            <w:r w:rsidRPr="00DF2B84">
              <w:rPr>
                <w:rFonts w:ascii="Century Gothic" w:hAnsi="Century Gothic"/>
                <w:b/>
                <w:sz w:val="24"/>
                <w:szCs w:val="24"/>
                <w:u w:val="single"/>
              </w:rPr>
              <w:t xml:space="preserve"> </w:t>
            </w:r>
          </w:p>
        </w:tc>
      </w:tr>
      <w:tr w:rsidR="0079739F" w:rsidRPr="00DF2B84" w:rsidTr="00DF2B84">
        <w:tc>
          <w:tcPr>
            <w:tcW w:w="4508" w:type="dxa"/>
            <w:shd w:val="clear" w:color="auto" w:fill="7030A0"/>
          </w:tcPr>
          <w:p w:rsidR="0079739F" w:rsidRPr="00DF2B84" w:rsidRDefault="0079739F">
            <w:pPr>
              <w:rPr>
                <w:rFonts w:ascii="Century Gothic" w:hAnsi="Century Gothic"/>
                <w:b/>
                <w:sz w:val="24"/>
                <w:szCs w:val="24"/>
                <w:u w:val="single"/>
              </w:rPr>
            </w:pPr>
            <w:r w:rsidRPr="00DF2B84">
              <w:rPr>
                <w:rFonts w:ascii="Century Gothic" w:hAnsi="Century Gothic"/>
                <w:b/>
                <w:sz w:val="24"/>
                <w:szCs w:val="24"/>
                <w:u w:val="single"/>
              </w:rPr>
              <w:t>RE</w:t>
            </w:r>
          </w:p>
          <w:p w:rsidR="00BD4ACD" w:rsidRPr="00DF2B84" w:rsidRDefault="00BD4ACD">
            <w:pPr>
              <w:rPr>
                <w:rFonts w:ascii="Century Gothic" w:hAnsi="Century Gothic"/>
                <w:b/>
                <w:sz w:val="24"/>
                <w:szCs w:val="24"/>
                <w:u w:val="single"/>
              </w:rPr>
            </w:pPr>
          </w:p>
          <w:p w:rsidR="00BD4ACD" w:rsidRPr="00DF2B84" w:rsidRDefault="001A309A">
            <w:pPr>
              <w:rPr>
                <w:rFonts w:ascii="Century Gothic" w:hAnsi="Century Gothic"/>
                <w:b/>
                <w:sz w:val="24"/>
                <w:szCs w:val="24"/>
                <w:u w:val="single"/>
              </w:rPr>
            </w:pPr>
            <w:r w:rsidRPr="00DF2B84">
              <w:rPr>
                <w:rFonts w:ascii="Century Gothic" w:hAnsi="Century Gothic"/>
                <w:b/>
                <w:sz w:val="24"/>
                <w:szCs w:val="24"/>
                <w:u w:val="single"/>
              </w:rPr>
              <w:t>U2.2</w:t>
            </w:r>
            <w:r w:rsidR="00BD4ACD" w:rsidRPr="00DF2B84">
              <w:rPr>
                <w:rFonts w:ascii="Century Gothic" w:hAnsi="Century Gothic"/>
                <w:b/>
                <w:sz w:val="24"/>
                <w:szCs w:val="24"/>
                <w:u w:val="single"/>
              </w:rPr>
              <w:t xml:space="preserve"> (Believing)</w:t>
            </w:r>
            <w:r w:rsidR="001D0692" w:rsidRPr="00DF2B84">
              <w:rPr>
                <w:rFonts w:ascii="Century Gothic" w:hAnsi="Century Gothic"/>
                <w:b/>
                <w:sz w:val="24"/>
                <w:szCs w:val="24"/>
                <w:u w:val="single"/>
              </w:rPr>
              <w:t xml:space="preserve"> </w:t>
            </w:r>
            <w:r w:rsidRPr="00DF2B84">
              <w:rPr>
                <w:rFonts w:ascii="Century Gothic" w:hAnsi="Century Gothic"/>
                <w:b/>
                <w:sz w:val="24"/>
                <w:szCs w:val="24"/>
                <w:u w:val="single"/>
              </w:rPr>
              <w:t>What would Jesus do?</w:t>
            </w:r>
          </w:p>
          <w:p w:rsidR="001A309A" w:rsidRPr="00DF2B84" w:rsidRDefault="001A309A">
            <w:pPr>
              <w:rPr>
                <w:rFonts w:ascii="Century Gothic" w:hAnsi="Century Gothic"/>
                <w:sz w:val="24"/>
                <w:szCs w:val="24"/>
              </w:rPr>
            </w:pPr>
          </w:p>
          <w:p w:rsidR="001A309A" w:rsidRPr="00DF2B84" w:rsidRDefault="001A309A">
            <w:pPr>
              <w:rPr>
                <w:rFonts w:ascii="Century Gothic" w:hAnsi="Century Gothic"/>
                <w:b/>
                <w:sz w:val="24"/>
                <w:szCs w:val="24"/>
                <w:u w:val="single"/>
              </w:rPr>
            </w:pPr>
            <w:r w:rsidRPr="00DF2B84">
              <w:rPr>
                <w:rFonts w:ascii="Century Gothic" w:hAnsi="Century Gothic"/>
                <w:b/>
                <w:sz w:val="24"/>
                <w:szCs w:val="24"/>
                <w:u w:val="single"/>
              </w:rPr>
              <w:t xml:space="preserve">U2.3 (Expressing) If God is everywhere, why go to a place of worship? </w:t>
            </w:r>
          </w:p>
          <w:p w:rsidR="0079739F" w:rsidRPr="00DF2B84" w:rsidRDefault="0079739F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508" w:type="dxa"/>
            <w:shd w:val="clear" w:color="auto" w:fill="FC4EDF"/>
          </w:tcPr>
          <w:p w:rsidR="00071E35" w:rsidRPr="00DF2B84" w:rsidRDefault="00071E35" w:rsidP="00071E35">
            <w:pPr>
              <w:rPr>
                <w:rFonts w:ascii="Century Gothic" w:hAnsi="Century Gothic"/>
                <w:b/>
                <w:sz w:val="24"/>
                <w:szCs w:val="24"/>
                <w:u w:val="single"/>
              </w:rPr>
            </w:pPr>
            <w:r w:rsidRPr="00DF2B84">
              <w:rPr>
                <w:rFonts w:ascii="Century Gothic" w:hAnsi="Century Gothic"/>
                <w:b/>
                <w:sz w:val="24"/>
                <w:szCs w:val="24"/>
                <w:u w:val="single"/>
              </w:rPr>
              <w:t>Computing</w:t>
            </w:r>
          </w:p>
          <w:p w:rsidR="00FC4406" w:rsidRPr="00DF2B84" w:rsidRDefault="00FC4406" w:rsidP="00071E35">
            <w:pPr>
              <w:rPr>
                <w:rFonts w:ascii="Century Gothic" w:hAnsi="Century Gothic"/>
                <w:b/>
                <w:sz w:val="24"/>
                <w:szCs w:val="24"/>
                <w:u w:val="single"/>
              </w:rPr>
            </w:pPr>
          </w:p>
          <w:p w:rsidR="00FC4406" w:rsidRPr="00DF2B84" w:rsidRDefault="00FC4406" w:rsidP="00071E35">
            <w:pPr>
              <w:rPr>
                <w:rFonts w:ascii="Century Gothic" w:hAnsi="Century Gothic"/>
                <w:b/>
                <w:sz w:val="24"/>
                <w:szCs w:val="24"/>
                <w:u w:val="single"/>
              </w:rPr>
            </w:pPr>
            <w:r w:rsidRPr="00DF2B84">
              <w:rPr>
                <w:rFonts w:ascii="Century Gothic" w:hAnsi="Century Gothic"/>
                <w:b/>
                <w:sz w:val="24"/>
                <w:szCs w:val="24"/>
                <w:u w:val="single"/>
              </w:rPr>
              <w:t xml:space="preserve">Skills Showcase </w:t>
            </w:r>
          </w:p>
          <w:p w:rsidR="00FC4406" w:rsidRPr="00DF2B84" w:rsidRDefault="00FC4406" w:rsidP="00071E35">
            <w:pPr>
              <w:rPr>
                <w:rFonts w:ascii="Century Gothic" w:hAnsi="Century Gothic"/>
                <w:b/>
                <w:sz w:val="24"/>
                <w:szCs w:val="24"/>
                <w:u w:val="single"/>
              </w:rPr>
            </w:pPr>
          </w:p>
          <w:p w:rsidR="004D6200" w:rsidRPr="00DF2B84" w:rsidRDefault="004D6200" w:rsidP="004D6200">
            <w:pPr>
              <w:numPr>
                <w:ilvl w:val="0"/>
                <w:numId w:val="2"/>
              </w:numPr>
              <w:shd w:val="clear" w:color="auto" w:fill="FFFFFF" w:themeFill="background1"/>
              <w:spacing w:before="100" w:beforeAutospacing="1" w:after="100" w:afterAutospacing="1"/>
              <w:ind w:left="0"/>
              <w:rPr>
                <w:rFonts w:ascii="Century Gothic" w:hAnsi="Century Gothic"/>
                <w:sz w:val="24"/>
                <w:szCs w:val="24"/>
              </w:rPr>
            </w:pPr>
            <w:r w:rsidRPr="00DF2B84">
              <w:rPr>
                <w:rFonts w:ascii="Century Gothic" w:hAnsi="Century Gothic"/>
              </w:rPr>
              <w:t xml:space="preserve">Pupils who are secure will be able to: </w:t>
            </w:r>
          </w:p>
          <w:p w:rsidR="004D6200" w:rsidRPr="00DF2B84" w:rsidRDefault="004D6200" w:rsidP="004D6200">
            <w:pPr>
              <w:numPr>
                <w:ilvl w:val="0"/>
                <w:numId w:val="2"/>
              </w:numPr>
              <w:shd w:val="clear" w:color="auto" w:fill="FFFFFF" w:themeFill="background1"/>
              <w:spacing w:before="100" w:beforeAutospacing="1" w:after="100" w:afterAutospacing="1"/>
              <w:ind w:left="0"/>
              <w:rPr>
                <w:rFonts w:ascii="Century Gothic" w:hAnsi="Century Gothic"/>
                <w:sz w:val="24"/>
                <w:szCs w:val="24"/>
              </w:rPr>
            </w:pPr>
            <w:r w:rsidRPr="00DF2B84">
              <w:rPr>
                <w:rFonts w:ascii="Century Gothic" w:hAnsi="Century Gothic"/>
              </w:rPr>
              <w:t xml:space="preserve">Evaluate code, understanding what it does and adapt existing to code for a specific purpose. Debug programs and make them more efficient using sequence, selection, repetition or variables. </w:t>
            </w:r>
          </w:p>
          <w:p w:rsidR="004D6200" w:rsidRPr="00DF2B84" w:rsidRDefault="004D6200" w:rsidP="004D6200">
            <w:pPr>
              <w:numPr>
                <w:ilvl w:val="0"/>
                <w:numId w:val="2"/>
              </w:numPr>
              <w:shd w:val="clear" w:color="auto" w:fill="FFFFFF" w:themeFill="background1"/>
              <w:spacing w:before="100" w:beforeAutospacing="1" w:after="100" w:afterAutospacing="1"/>
              <w:ind w:left="0"/>
              <w:rPr>
                <w:rFonts w:ascii="Century Gothic" w:hAnsi="Century Gothic"/>
                <w:sz w:val="24"/>
                <w:szCs w:val="24"/>
              </w:rPr>
            </w:pPr>
            <w:r w:rsidRPr="00DF2B84">
              <w:rPr>
                <w:rFonts w:ascii="Century Gothic" w:hAnsi="Century Gothic"/>
              </w:rPr>
              <w:t xml:space="preserve">Design appropriate housing for their product using CAD software, including any input or output devices needed to make it work. </w:t>
            </w:r>
          </w:p>
          <w:p w:rsidR="004D6200" w:rsidRPr="00DF2B84" w:rsidRDefault="004D6200" w:rsidP="004D6200">
            <w:pPr>
              <w:numPr>
                <w:ilvl w:val="0"/>
                <w:numId w:val="2"/>
              </w:numPr>
              <w:shd w:val="clear" w:color="auto" w:fill="FFFFFF" w:themeFill="background1"/>
              <w:spacing w:before="100" w:beforeAutospacing="1" w:after="100" w:afterAutospacing="1"/>
              <w:ind w:left="0"/>
              <w:rPr>
                <w:rFonts w:ascii="Century Gothic" w:hAnsi="Century Gothic"/>
                <w:sz w:val="24"/>
                <w:szCs w:val="24"/>
              </w:rPr>
            </w:pPr>
            <w:r w:rsidRPr="00DF2B84">
              <w:rPr>
                <w:rFonts w:ascii="Century Gothic" w:hAnsi="Century Gothic"/>
              </w:rPr>
              <w:lastRenderedPageBreak/>
              <w:t xml:space="preserve">Create an appealing website for their product, aimed at their target audience which explains what their product is and what it does, using persuasive language. </w:t>
            </w:r>
          </w:p>
          <w:p w:rsidR="004D6200" w:rsidRPr="00DF2B84" w:rsidRDefault="004D6200" w:rsidP="004D6200">
            <w:pPr>
              <w:numPr>
                <w:ilvl w:val="0"/>
                <w:numId w:val="2"/>
              </w:numPr>
              <w:shd w:val="clear" w:color="auto" w:fill="FFFFFF" w:themeFill="background1"/>
              <w:spacing w:before="100" w:beforeAutospacing="1" w:after="100" w:afterAutospacing="1"/>
              <w:ind w:left="0"/>
              <w:rPr>
                <w:rFonts w:ascii="Century Gothic" w:hAnsi="Century Gothic"/>
                <w:sz w:val="24"/>
                <w:szCs w:val="24"/>
              </w:rPr>
            </w:pPr>
            <w:r w:rsidRPr="00DF2B84">
              <w:rPr>
                <w:rFonts w:ascii="Century Gothic" w:hAnsi="Century Gothic"/>
              </w:rPr>
              <w:t xml:space="preserve">Create an edited video of their project, articulating the key benefits. </w:t>
            </w:r>
          </w:p>
          <w:p w:rsidR="0079739F" w:rsidRPr="00DF2B84" w:rsidRDefault="004D6200" w:rsidP="004D6200">
            <w:pPr>
              <w:numPr>
                <w:ilvl w:val="0"/>
                <w:numId w:val="2"/>
              </w:numPr>
              <w:shd w:val="clear" w:color="auto" w:fill="FFFFFF" w:themeFill="background1"/>
              <w:spacing w:before="100" w:beforeAutospacing="1" w:after="100" w:afterAutospacing="1"/>
              <w:ind w:left="0"/>
              <w:rPr>
                <w:rFonts w:ascii="Century Gothic" w:hAnsi="Century Gothic"/>
                <w:sz w:val="24"/>
                <w:szCs w:val="24"/>
              </w:rPr>
            </w:pPr>
            <w:r w:rsidRPr="00DF2B84">
              <w:rPr>
                <w:rFonts w:ascii="Century Gothic" w:hAnsi="Century Gothic"/>
              </w:rPr>
              <w:t>Describe and show how to search for information online and be aware of the accuracy of the results presented.</w:t>
            </w:r>
          </w:p>
        </w:tc>
      </w:tr>
      <w:tr w:rsidR="0079739F" w:rsidRPr="00DF2B84" w:rsidTr="00DF2B84">
        <w:trPr>
          <w:trHeight w:val="179"/>
        </w:trPr>
        <w:tc>
          <w:tcPr>
            <w:tcW w:w="4508" w:type="dxa"/>
            <w:shd w:val="clear" w:color="auto" w:fill="FECEF6"/>
          </w:tcPr>
          <w:p w:rsidR="0079739F" w:rsidRPr="00DF2B84" w:rsidRDefault="00AA41E0">
            <w:pPr>
              <w:rPr>
                <w:rFonts w:ascii="Century Gothic" w:hAnsi="Century Gothic"/>
                <w:b/>
                <w:sz w:val="24"/>
                <w:szCs w:val="24"/>
                <w:u w:val="single"/>
              </w:rPr>
            </w:pPr>
            <w:r w:rsidRPr="00DF2B84">
              <w:rPr>
                <w:rFonts w:ascii="Century Gothic" w:hAnsi="Century Gothic"/>
                <w:b/>
                <w:sz w:val="24"/>
                <w:szCs w:val="24"/>
                <w:u w:val="single"/>
              </w:rPr>
              <w:lastRenderedPageBreak/>
              <w:t xml:space="preserve">French </w:t>
            </w:r>
          </w:p>
          <w:p w:rsidR="001D0692" w:rsidRPr="00DF2B84" w:rsidRDefault="00DA1BE0">
            <w:pPr>
              <w:rPr>
                <w:rFonts w:ascii="Century Gothic" w:hAnsi="Century Gothic"/>
                <w:b/>
                <w:sz w:val="24"/>
                <w:szCs w:val="24"/>
                <w:u w:val="single"/>
              </w:rPr>
            </w:pPr>
            <w:r w:rsidRPr="00DF2B84">
              <w:rPr>
                <w:rFonts w:ascii="Century Gothic" w:hAnsi="Century Gothic"/>
                <w:b/>
                <w:sz w:val="24"/>
                <w:szCs w:val="24"/>
                <w:u w:val="single"/>
              </w:rPr>
              <w:t xml:space="preserve">Kapow – Clothes Getting Dressed </w:t>
            </w:r>
          </w:p>
          <w:p w:rsidR="00DA1BE0" w:rsidRPr="00DF2B84" w:rsidRDefault="00DA1BE0">
            <w:pPr>
              <w:rPr>
                <w:rFonts w:ascii="Century Gothic" w:hAnsi="Century Gothic"/>
                <w:b/>
              </w:rPr>
            </w:pPr>
            <w:r w:rsidRPr="00DF2B84">
              <w:rPr>
                <w:rFonts w:ascii="Century Gothic" w:hAnsi="Century Gothic"/>
                <w:b/>
              </w:rPr>
              <w:t xml:space="preserve">• To recognise and use vocabulary relating to clothing </w:t>
            </w:r>
          </w:p>
          <w:p w:rsidR="00DA1BE0" w:rsidRPr="00DF2B84" w:rsidRDefault="00DA1BE0">
            <w:pPr>
              <w:rPr>
                <w:rFonts w:ascii="Century Gothic" w:hAnsi="Century Gothic"/>
              </w:rPr>
            </w:pPr>
            <w:r w:rsidRPr="00DF2B84">
              <w:rPr>
                <w:rFonts w:ascii="Century Gothic" w:hAnsi="Century Gothic"/>
              </w:rPr>
              <w:t xml:space="preserve">• I can pronounce new vocabulary </w:t>
            </w:r>
          </w:p>
          <w:p w:rsidR="00DA1BE0" w:rsidRPr="00DF2B84" w:rsidRDefault="00DA1BE0">
            <w:pPr>
              <w:rPr>
                <w:rFonts w:ascii="Century Gothic" w:hAnsi="Century Gothic"/>
              </w:rPr>
            </w:pPr>
            <w:r w:rsidRPr="00DF2B84">
              <w:rPr>
                <w:rFonts w:ascii="Century Gothic" w:hAnsi="Century Gothic"/>
              </w:rPr>
              <w:t xml:space="preserve">• I can build a statement from this new vocabulary </w:t>
            </w:r>
          </w:p>
          <w:p w:rsidR="00071E35" w:rsidRPr="00DF2B84" w:rsidRDefault="00DA1BE0">
            <w:pPr>
              <w:rPr>
                <w:rFonts w:ascii="Century Gothic" w:hAnsi="Century Gothic"/>
              </w:rPr>
            </w:pPr>
            <w:r w:rsidRPr="00DF2B84">
              <w:rPr>
                <w:rFonts w:ascii="Century Gothic" w:hAnsi="Century Gothic"/>
              </w:rPr>
              <w:t xml:space="preserve">• I understand and can use appropriate determiners: un, </w:t>
            </w:r>
            <w:proofErr w:type="spellStart"/>
            <w:r w:rsidRPr="00DF2B84">
              <w:rPr>
                <w:rFonts w:ascii="Century Gothic" w:hAnsi="Century Gothic"/>
              </w:rPr>
              <w:t>une</w:t>
            </w:r>
            <w:proofErr w:type="spellEnd"/>
            <w:r w:rsidRPr="00DF2B84">
              <w:rPr>
                <w:rFonts w:ascii="Century Gothic" w:hAnsi="Century Gothic"/>
              </w:rPr>
              <w:t xml:space="preserve">, des, mon, ma, </w:t>
            </w:r>
            <w:proofErr w:type="spellStart"/>
            <w:r w:rsidRPr="00DF2B84">
              <w:rPr>
                <w:rFonts w:ascii="Century Gothic" w:hAnsi="Century Gothic"/>
              </w:rPr>
              <w:t>mes</w:t>
            </w:r>
            <w:proofErr w:type="spellEnd"/>
          </w:p>
          <w:p w:rsidR="00DA1BE0" w:rsidRPr="00DF2B84" w:rsidRDefault="00DA1BE0">
            <w:pPr>
              <w:rPr>
                <w:rFonts w:ascii="Century Gothic" w:hAnsi="Century Gothic"/>
              </w:rPr>
            </w:pPr>
          </w:p>
          <w:p w:rsidR="00DA1BE0" w:rsidRPr="00DF2B84" w:rsidRDefault="00DA1BE0">
            <w:pPr>
              <w:rPr>
                <w:rFonts w:ascii="Century Gothic" w:hAnsi="Century Gothic"/>
                <w:b/>
              </w:rPr>
            </w:pPr>
            <w:r w:rsidRPr="00DF2B84">
              <w:rPr>
                <w:rFonts w:ascii="Century Gothic" w:hAnsi="Century Gothic"/>
                <w:b/>
              </w:rPr>
              <w:t xml:space="preserve">• To add colour adjectives, adapting the suffix in accordance with gender </w:t>
            </w:r>
          </w:p>
          <w:p w:rsidR="00DA1BE0" w:rsidRPr="00DF2B84" w:rsidRDefault="00DA1BE0">
            <w:pPr>
              <w:rPr>
                <w:rFonts w:ascii="Century Gothic" w:hAnsi="Century Gothic"/>
              </w:rPr>
            </w:pPr>
            <w:r w:rsidRPr="00DF2B84">
              <w:rPr>
                <w:rFonts w:ascii="Century Gothic" w:hAnsi="Century Gothic"/>
              </w:rPr>
              <w:t>• I know that I need to add an ‘e’ to the adjective if it is describing a feminine (la/</w:t>
            </w:r>
            <w:proofErr w:type="spellStart"/>
            <w:r w:rsidRPr="00DF2B84">
              <w:rPr>
                <w:rFonts w:ascii="Century Gothic" w:hAnsi="Century Gothic"/>
              </w:rPr>
              <w:t>une</w:t>
            </w:r>
            <w:proofErr w:type="spellEnd"/>
            <w:r w:rsidRPr="00DF2B84">
              <w:rPr>
                <w:rFonts w:ascii="Century Gothic" w:hAnsi="Century Gothic"/>
              </w:rPr>
              <w:t xml:space="preserve">) word </w:t>
            </w:r>
          </w:p>
          <w:p w:rsidR="00DA1BE0" w:rsidRPr="00DF2B84" w:rsidRDefault="00DA1BE0">
            <w:pPr>
              <w:rPr>
                <w:rFonts w:ascii="Century Gothic" w:hAnsi="Century Gothic"/>
              </w:rPr>
            </w:pPr>
            <w:r w:rsidRPr="00DF2B84">
              <w:rPr>
                <w:rFonts w:ascii="Century Gothic" w:hAnsi="Century Gothic"/>
              </w:rPr>
              <w:t xml:space="preserve">• I know to put the colour adjective after the noun (object) </w:t>
            </w:r>
          </w:p>
          <w:p w:rsidR="00DA1BE0" w:rsidRPr="00DF2B84" w:rsidRDefault="00DA1BE0">
            <w:pPr>
              <w:rPr>
                <w:rFonts w:ascii="Century Gothic" w:hAnsi="Century Gothic"/>
              </w:rPr>
            </w:pPr>
            <w:r w:rsidRPr="00DF2B84">
              <w:rPr>
                <w:rFonts w:ascii="Century Gothic" w:hAnsi="Century Gothic"/>
              </w:rPr>
              <w:t>• I can recognise the written form of new words</w:t>
            </w:r>
          </w:p>
          <w:p w:rsidR="00DA1BE0" w:rsidRPr="00DF2B84" w:rsidRDefault="00DA1BE0">
            <w:pPr>
              <w:rPr>
                <w:rFonts w:ascii="Century Gothic" w:hAnsi="Century Gothic"/>
              </w:rPr>
            </w:pPr>
          </w:p>
          <w:p w:rsidR="00DA1BE0" w:rsidRPr="00DF2B84" w:rsidRDefault="00DA1BE0">
            <w:pPr>
              <w:rPr>
                <w:rFonts w:ascii="Century Gothic" w:hAnsi="Century Gothic"/>
                <w:b/>
              </w:rPr>
            </w:pPr>
            <w:r w:rsidRPr="00DF2B84">
              <w:rPr>
                <w:rFonts w:ascii="Century Gothic" w:hAnsi="Century Gothic"/>
                <w:b/>
              </w:rPr>
              <w:t xml:space="preserve">• To understand adjectival position and agreement for gender and number </w:t>
            </w:r>
          </w:p>
          <w:p w:rsidR="00DA1BE0" w:rsidRPr="00DF2B84" w:rsidRDefault="00DA1BE0">
            <w:pPr>
              <w:rPr>
                <w:rFonts w:ascii="Century Gothic" w:hAnsi="Century Gothic"/>
              </w:rPr>
            </w:pPr>
            <w:r w:rsidRPr="00DF2B84">
              <w:rPr>
                <w:rFonts w:ascii="Century Gothic" w:hAnsi="Century Gothic"/>
              </w:rPr>
              <w:t xml:space="preserve">• I know that colour words come after the noun (object) they describe and that size words come before the noun (object) they describe </w:t>
            </w:r>
          </w:p>
          <w:p w:rsidR="00DA1BE0" w:rsidRPr="00DF2B84" w:rsidRDefault="00DA1BE0">
            <w:pPr>
              <w:rPr>
                <w:rFonts w:ascii="Century Gothic" w:hAnsi="Century Gothic"/>
              </w:rPr>
            </w:pPr>
            <w:r w:rsidRPr="00DF2B84">
              <w:rPr>
                <w:rFonts w:ascii="Century Gothic" w:hAnsi="Century Gothic"/>
              </w:rPr>
              <w:t xml:space="preserve">• I know that I need to add an ‘s’ to the adjective if it is describing a plural word. </w:t>
            </w:r>
          </w:p>
          <w:p w:rsidR="00DA1BE0" w:rsidRPr="00DF2B84" w:rsidRDefault="00DA1BE0">
            <w:pPr>
              <w:rPr>
                <w:rFonts w:ascii="Century Gothic" w:hAnsi="Century Gothic"/>
              </w:rPr>
            </w:pPr>
            <w:r w:rsidRPr="00DF2B84">
              <w:rPr>
                <w:rFonts w:ascii="Century Gothic" w:hAnsi="Century Gothic"/>
              </w:rPr>
              <w:t>• I can listen to someone describe an outfit and pick the picture they are describing</w:t>
            </w:r>
          </w:p>
          <w:p w:rsidR="00DA1BE0" w:rsidRPr="00DF2B84" w:rsidRDefault="00DA1BE0">
            <w:pPr>
              <w:rPr>
                <w:rFonts w:ascii="Century Gothic" w:hAnsi="Century Gothic"/>
              </w:rPr>
            </w:pPr>
          </w:p>
          <w:p w:rsidR="00DA1BE0" w:rsidRPr="00DF2B84" w:rsidRDefault="00DA1BE0">
            <w:pPr>
              <w:rPr>
                <w:rFonts w:ascii="Century Gothic" w:hAnsi="Century Gothic"/>
              </w:rPr>
            </w:pPr>
            <w:r w:rsidRPr="00DF2B84">
              <w:rPr>
                <w:rFonts w:ascii="Century Gothic" w:hAnsi="Century Gothic"/>
                <w:b/>
              </w:rPr>
              <w:t>• To express an opinion (like/dislike</w:t>
            </w:r>
            <w:r w:rsidRPr="00DF2B84">
              <w:rPr>
                <w:rFonts w:ascii="Century Gothic" w:hAnsi="Century Gothic"/>
              </w:rPr>
              <w:t xml:space="preserve">) </w:t>
            </w:r>
          </w:p>
          <w:p w:rsidR="00DA1BE0" w:rsidRPr="00DF2B84" w:rsidRDefault="00DA1BE0">
            <w:pPr>
              <w:rPr>
                <w:rFonts w:ascii="Century Gothic" w:hAnsi="Century Gothic"/>
              </w:rPr>
            </w:pPr>
            <w:r w:rsidRPr="00DF2B84">
              <w:rPr>
                <w:rFonts w:ascii="Century Gothic" w:hAnsi="Century Gothic"/>
              </w:rPr>
              <w:t xml:space="preserve">• I can say if I like or dislike an outfit </w:t>
            </w:r>
          </w:p>
          <w:p w:rsidR="00DA1BE0" w:rsidRPr="00DF2B84" w:rsidRDefault="00DA1BE0">
            <w:pPr>
              <w:rPr>
                <w:rFonts w:ascii="Century Gothic" w:hAnsi="Century Gothic"/>
              </w:rPr>
            </w:pPr>
            <w:r w:rsidRPr="00DF2B84">
              <w:rPr>
                <w:rFonts w:ascii="Century Gothic" w:hAnsi="Century Gothic"/>
              </w:rPr>
              <w:t xml:space="preserve">• I can use a range of adjectives to describe clothing </w:t>
            </w:r>
          </w:p>
          <w:p w:rsidR="00DA1BE0" w:rsidRPr="00DF2B84" w:rsidRDefault="00DA1BE0">
            <w:pPr>
              <w:rPr>
                <w:rFonts w:ascii="Century Gothic" w:hAnsi="Century Gothic"/>
              </w:rPr>
            </w:pPr>
            <w:r w:rsidRPr="00DF2B84">
              <w:rPr>
                <w:rFonts w:ascii="Century Gothic" w:hAnsi="Century Gothic"/>
              </w:rPr>
              <w:t>• I can label items of clothing using nouns and adjectives</w:t>
            </w:r>
          </w:p>
          <w:p w:rsidR="00DA1BE0" w:rsidRPr="00DF2B84" w:rsidRDefault="00DA1BE0">
            <w:pPr>
              <w:rPr>
                <w:rFonts w:ascii="Century Gothic" w:hAnsi="Century Gothic"/>
              </w:rPr>
            </w:pPr>
          </w:p>
          <w:p w:rsidR="00DA1BE0" w:rsidRPr="00DF2B84" w:rsidRDefault="00DA1BE0">
            <w:pPr>
              <w:rPr>
                <w:rFonts w:ascii="Century Gothic" w:hAnsi="Century Gothic"/>
                <w:b/>
              </w:rPr>
            </w:pPr>
            <w:r w:rsidRPr="00DF2B84">
              <w:rPr>
                <w:rFonts w:ascii="Century Gothic" w:hAnsi="Century Gothic"/>
                <w:b/>
              </w:rPr>
              <w:lastRenderedPageBreak/>
              <w:t xml:space="preserve">• To describe an outfit using adjectives correctly </w:t>
            </w:r>
          </w:p>
          <w:p w:rsidR="00DA1BE0" w:rsidRPr="00DF2B84" w:rsidRDefault="00DA1BE0">
            <w:pPr>
              <w:rPr>
                <w:rFonts w:ascii="Century Gothic" w:hAnsi="Century Gothic"/>
              </w:rPr>
            </w:pPr>
            <w:r w:rsidRPr="00DF2B84">
              <w:rPr>
                <w:rFonts w:ascii="Century Gothic" w:hAnsi="Century Gothic"/>
              </w:rPr>
              <w:t xml:space="preserve">• I can say what someone is wearing </w:t>
            </w:r>
          </w:p>
          <w:p w:rsidR="00DA1BE0" w:rsidRPr="00DF2B84" w:rsidRDefault="00DA1BE0">
            <w:pPr>
              <w:rPr>
                <w:rFonts w:ascii="Century Gothic" w:hAnsi="Century Gothic"/>
              </w:rPr>
            </w:pPr>
            <w:r w:rsidRPr="00DF2B84">
              <w:rPr>
                <w:rFonts w:ascii="Century Gothic" w:hAnsi="Century Gothic"/>
              </w:rPr>
              <w:t xml:space="preserve">• I know whether to use </w:t>
            </w:r>
            <w:proofErr w:type="spellStart"/>
            <w:r w:rsidRPr="00DF2B84">
              <w:rPr>
                <w:rFonts w:ascii="Century Gothic" w:hAnsi="Century Gothic"/>
              </w:rPr>
              <w:t>il</w:t>
            </w:r>
            <w:proofErr w:type="spellEnd"/>
            <w:r w:rsidRPr="00DF2B84">
              <w:rPr>
                <w:rFonts w:ascii="Century Gothic" w:hAnsi="Century Gothic"/>
              </w:rPr>
              <w:t xml:space="preserve"> or </w:t>
            </w:r>
            <w:proofErr w:type="spellStart"/>
            <w:r w:rsidRPr="00DF2B84">
              <w:rPr>
                <w:rFonts w:ascii="Century Gothic" w:hAnsi="Century Gothic"/>
              </w:rPr>
              <w:t>elle</w:t>
            </w:r>
            <w:proofErr w:type="spellEnd"/>
            <w:r w:rsidRPr="00DF2B84">
              <w:rPr>
                <w:rFonts w:ascii="Century Gothic" w:hAnsi="Century Gothic"/>
              </w:rPr>
              <w:t xml:space="preserve"> </w:t>
            </w:r>
          </w:p>
          <w:p w:rsidR="00DA1BE0" w:rsidRPr="00DF2B84" w:rsidRDefault="00DA1BE0">
            <w:pPr>
              <w:rPr>
                <w:rFonts w:ascii="Century Gothic" w:hAnsi="Century Gothic"/>
              </w:rPr>
            </w:pPr>
            <w:r w:rsidRPr="00DF2B84">
              <w:rPr>
                <w:rFonts w:ascii="Century Gothic" w:hAnsi="Century Gothic"/>
              </w:rPr>
              <w:t xml:space="preserve">• I know when adjectives need to go before or after the noun </w:t>
            </w:r>
          </w:p>
          <w:p w:rsidR="00DA1BE0" w:rsidRPr="00DF2B84" w:rsidRDefault="00DA1BE0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DF2B84">
              <w:rPr>
                <w:rFonts w:ascii="Century Gothic" w:hAnsi="Century Gothic"/>
              </w:rPr>
              <w:t>• I can put the right ending on an adjective to make it match (agree with) its noun</w:t>
            </w:r>
          </w:p>
        </w:tc>
        <w:tc>
          <w:tcPr>
            <w:tcW w:w="4508" w:type="dxa"/>
            <w:shd w:val="clear" w:color="auto" w:fill="D9D9D9" w:themeFill="background1" w:themeFillShade="D9"/>
          </w:tcPr>
          <w:p w:rsidR="00071E35" w:rsidRPr="00DF2B84" w:rsidRDefault="001A309A">
            <w:pPr>
              <w:rPr>
                <w:rFonts w:ascii="Century Gothic" w:hAnsi="Century Gothic"/>
                <w:b/>
                <w:sz w:val="24"/>
                <w:szCs w:val="24"/>
                <w:u w:val="single"/>
              </w:rPr>
            </w:pPr>
            <w:r w:rsidRPr="00DF2B84">
              <w:rPr>
                <w:rFonts w:ascii="Century Gothic" w:hAnsi="Century Gothic"/>
                <w:b/>
                <w:sz w:val="24"/>
                <w:szCs w:val="24"/>
                <w:u w:val="single"/>
              </w:rPr>
              <w:lastRenderedPageBreak/>
              <w:t xml:space="preserve">Art and Design </w:t>
            </w:r>
          </w:p>
          <w:p w:rsidR="007C4D3E" w:rsidRPr="00DF2B84" w:rsidRDefault="007C4D3E">
            <w:pPr>
              <w:rPr>
                <w:rFonts w:ascii="Century Gothic" w:hAnsi="Century Gothic"/>
                <w:b/>
                <w:sz w:val="24"/>
                <w:szCs w:val="24"/>
                <w:u w:val="single"/>
              </w:rPr>
            </w:pPr>
          </w:p>
          <w:p w:rsidR="007C4D3E" w:rsidRPr="00DF2B84" w:rsidRDefault="007C4D3E">
            <w:pPr>
              <w:rPr>
                <w:rFonts w:ascii="Century Gothic" w:hAnsi="Century Gothic"/>
                <w:b/>
                <w:sz w:val="24"/>
                <w:szCs w:val="24"/>
                <w:u w:val="single"/>
              </w:rPr>
            </w:pPr>
            <w:r w:rsidRPr="00DF2B84">
              <w:rPr>
                <w:rFonts w:ascii="Century Gothic" w:hAnsi="Century Gothic"/>
                <w:b/>
                <w:sz w:val="24"/>
                <w:szCs w:val="24"/>
                <w:u w:val="single"/>
              </w:rPr>
              <w:t xml:space="preserve">Painting and Mixed Media – An artist study </w:t>
            </w:r>
          </w:p>
          <w:p w:rsidR="001A309A" w:rsidRPr="00DF2B84" w:rsidRDefault="001A309A">
            <w:pPr>
              <w:rPr>
                <w:rFonts w:ascii="Century Gothic" w:hAnsi="Century Gothic"/>
                <w:sz w:val="24"/>
                <w:szCs w:val="24"/>
              </w:rPr>
            </w:pPr>
          </w:p>
          <w:p w:rsidR="001A309A" w:rsidRPr="00DF2B84" w:rsidRDefault="001A309A">
            <w:pPr>
              <w:rPr>
                <w:rFonts w:ascii="Century Gothic" w:hAnsi="Century Gothic"/>
              </w:rPr>
            </w:pPr>
            <w:r w:rsidRPr="00DF2B84">
              <w:rPr>
                <w:rFonts w:ascii="Century Gothic" w:hAnsi="Century Gothic"/>
              </w:rPr>
              <w:t>To understand how to analyse a famous painting.</w:t>
            </w:r>
          </w:p>
          <w:p w:rsidR="001A309A" w:rsidRPr="00DF2B84" w:rsidRDefault="001A309A">
            <w:pPr>
              <w:rPr>
                <w:rFonts w:ascii="Century Gothic" w:hAnsi="Century Gothic"/>
              </w:rPr>
            </w:pPr>
          </w:p>
          <w:p w:rsidR="001A309A" w:rsidRPr="00DF2B84" w:rsidRDefault="001A309A">
            <w:pPr>
              <w:rPr>
                <w:rFonts w:ascii="Century Gothic" w:hAnsi="Century Gothic"/>
              </w:rPr>
            </w:pPr>
            <w:r w:rsidRPr="00DF2B84">
              <w:rPr>
                <w:rFonts w:ascii="Century Gothic" w:hAnsi="Century Gothic"/>
              </w:rPr>
              <w:t>To understand how to find meaning in painting.</w:t>
            </w:r>
          </w:p>
          <w:p w:rsidR="001A309A" w:rsidRPr="00DF2B84" w:rsidRDefault="001A309A">
            <w:pPr>
              <w:rPr>
                <w:rFonts w:ascii="Century Gothic" w:hAnsi="Century Gothic"/>
              </w:rPr>
            </w:pPr>
          </w:p>
          <w:p w:rsidR="001A309A" w:rsidRPr="00DF2B84" w:rsidRDefault="001A309A">
            <w:pPr>
              <w:rPr>
                <w:rFonts w:ascii="Century Gothic" w:hAnsi="Century Gothic"/>
              </w:rPr>
            </w:pPr>
            <w:r w:rsidRPr="00DF2B84">
              <w:rPr>
                <w:rFonts w:ascii="Century Gothic" w:hAnsi="Century Gothic"/>
              </w:rPr>
              <w:t>To apply drama techniques to explore the meaning of a painting.</w:t>
            </w:r>
          </w:p>
          <w:p w:rsidR="001A309A" w:rsidRPr="00DF2B84" w:rsidRDefault="001A309A">
            <w:pPr>
              <w:rPr>
                <w:rFonts w:ascii="Century Gothic" w:hAnsi="Century Gothic"/>
              </w:rPr>
            </w:pPr>
          </w:p>
          <w:p w:rsidR="001A309A" w:rsidRPr="00DF2B84" w:rsidRDefault="001A309A">
            <w:pPr>
              <w:rPr>
                <w:rFonts w:ascii="Century Gothic" w:hAnsi="Century Gothic"/>
              </w:rPr>
            </w:pPr>
            <w:r w:rsidRPr="00DF2B84">
              <w:rPr>
                <w:rFonts w:ascii="Century Gothic" w:hAnsi="Century Gothic"/>
              </w:rPr>
              <w:t>To apply interpretation skills to analyse and respond to an abstract painting.</w:t>
            </w:r>
          </w:p>
          <w:p w:rsidR="001A309A" w:rsidRPr="00DF2B84" w:rsidRDefault="001A309A">
            <w:pPr>
              <w:rPr>
                <w:rFonts w:ascii="Century Gothic" w:hAnsi="Century Gothic"/>
              </w:rPr>
            </w:pPr>
          </w:p>
          <w:p w:rsidR="001A309A" w:rsidRPr="00DF2B84" w:rsidRDefault="001A309A">
            <w:pPr>
              <w:rPr>
                <w:rFonts w:ascii="Century Gothic" w:hAnsi="Century Gothic"/>
              </w:rPr>
            </w:pPr>
            <w:r w:rsidRPr="00DF2B84">
              <w:rPr>
                <w:rFonts w:ascii="Century Gothic" w:hAnsi="Century Gothic"/>
              </w:rPr>
              <w:t>To understand how art can tell stories or portray messages.</w:t>
            </w:r>
          </w:p>
          <w:p w:rsidR="001A309A" w:rsidRPr="00DF2B84" w:rsidRDefault="001A309A">
            <w:pPr>
              <w:rPr>
                <w:rFonts w:ascii="Century Gothic" w:hAnsi="Century Gothic"/>
              </w:rPr>
            </w:pPr>
          </w:p>
          <w:p w:rsidR="001A309A" w:rsidRPr="00DF2B84" w:rsidRDefault="001A309A">
            <w:pPr>
              <w:rPr>
                <w:rFonts w:ascii="Century Gothic" w:hAnsi="Century Gothic"/>
              </w:rPr>
            </w:pPr>
            <w:r w:rsidRPr="00DF2B84">
              <w:rPr>
                <w:rFonts w:ascii="Century Gothic" w:hAnsi="Century Gothic"/>
              </w:rPr>
              <w:t>To develop starting points for creative outcomes.</w:t>
            </w:r>
          </w:p>
          <w:p w:rsidR="001A309A" w:rsidRPr="00DF2B84" w:rsidRDefault="001A309A">
            <w:pPr>
              <w:rPr>
                <w:rFonts w:ascii="Century Gothic" w:hAnsi="Century Gothic"/>
              </w:rPr>
            </w:pPr>
          </w:p>
          <w:p w:rsidR="001A309A" w:rsidRPr="00DF2B84" w:rsidRDefault="001A309A">
            <w:pPr>
              <w:rPr>
                <w:rFonts w:ascii="Century Gothic" w:hAnsi="Century Gothic"/>
                <w:sz w:val="24"/>
                <w:szCs w:val="24"/>
              </w:rPr>
            </w:pPr>
            <w:r w:rsidRPr="00DF2B84">
              <w:rPr>
                <w:rFonts w:ascii="Century Gothic" w:hAnsi="Century Gothic"/>
              </w:rPr>
              <w:t>To demonstrate an understanding of painting techniques to make personal choices.</w:t>
            </w:r>
          </w:p>
        </w:tc>
      </w:tr>
    </w:tbl>
    <w:p w:rsidR="00A5654D" w:rsidRPr="00DF2B84" w:rsidRDefault="00A5654D">
      <w:pPr>
        <w:rPr>
          <w:rFonts w:ascii="Century Gothic" w:hAnsi="Century Gothic"/>
          <w:sz w:val="24"/>
          <w:szCs w:val="24"/>
        </w:rPr>
      </w:pPr>
    </w:p>
    <w:p w:rsidR="00071E35" w:rsidRPr="00DF2B84" w:rsidRDefault="00071E35">
      <w:pPr>
        <w:rPr>
          <w:rFonts w:ascii="Century Gothic" w:hAnsi="Century Gothic"/>
          <w:sz w:val="24"/>
          <w:szCs w:val="24"/>
        </w:rPr>
      </w:pPr>
    </w:p>
    <w:sectPr w:rsidR="00071E35" w:rsidRPr="00DF2B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1F0DD7"/>
    <w:multiLevelType w:val="multilevel"/>
    <w:tmpl w:val="2DF0A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AE7029"/>
    <w:multiLevelType w:val="multilevel"/>
    <w:tmpl w:val="4A5E7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096253"/>
    <w:multiLevelType w:val="multilevel"/>
    <w:tmpl w:val="BADE6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F3C33AE"/>
    <w:multiLevelType w:val="multilevel"/>
    <w:tmpl w:val="B7967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8DA71DD"/>
    <w:multiLevelType w:val="multilevel"/>
    <w:tmpl w:val="1B9A2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739F"/>
    <w:rsid w:val="00071E35"/>
    <w:rsid w:val="001A309A"/>
    <w:rsid w:val="001C6C02"/>
    <w:rsid w:val="001D0692"/>
    <w:rsid w:val="002A073F"/>
    <w:rsid w:val="003B7CF8"/>
    <w:rsid w:val="004D6200"/>
    <w:rsid w:val="00531CB7"/>
    <w:rsid w:val="005742A5"/>
    <w:rsid w:val="005B4138"/>
    <w:rsid w:val="00611A97"/>
    <w:rsid w:val="006146ED"/>
    <w:rsid w:val="00631C12"/>
    <w:rsid w:val="00663634"/>
    <w:rsid w:val="00667998"/>
    <w:rsid w:val="0079739F"/>
    <w:rsid w:val="007A30CC"/>
    <w:rsid w:val="007C4D3E"/>
    <w:rsid w:val="008D3210"/>
    <w:rsid w:val="008E6B37"/>
    <w:rsid w:val="00951D27"/>
    <w:rsid w:val="009728F5"/>
    <w:rsid w:val="00A5654D"/>
    <w:rsid w:val="00AA41E0"/>
    <w:rsid w:val="00AF278A"/>
    <w:rsid w:val="00B20E4E"/>
    <w:rsid w:val="00BD4ACD"/>
    <w:rsid w:val="00D0105D"/>
    <w:rsid w:val="00D518BE"/>
    <w:rsid w:val="00DA1BE0"/>
    <w:rsid w:val="00DC0C69"/>
    <w:rsid w:val="00DF2B84"/>
    <w:rsid w:val="00E6775C"/>
    <w:rsid w:val="00EC178B"/>
    <w:rsid w:val="00F378D8"/>
    <w:rsid w:val="00F404F3"/>
    <w:rsid w:val="00F503D6"/>
    <w:rsid w:val="00FC4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A8733E"/>
  <w15:chartTrackingRefBased/>
  <w15:docId w15:val="{B350C43A-40B8-454E-87A7-0171D78A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973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6679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66799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115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5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1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708</Words>
  <Characters>4038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Fisher</dc:creator>
  <cp:keywords/>
  <dc:description/>
  <cp:lastModifiedBy>Charlotte Fisher</cp:lastModifiedBy>
  <cp:revision>7</cp:revision>
  <dcterms:created xsi:type="dcterms:W3CDTF">2023-12-18T11:44:00Z</dcterms:created>
  <dcterms:modified xsi:type="dcterms:W3CDTF">2024-01-15T14:38:00Z</dcterms:modified>
</cp:coreProperties>
</file>