
<file path=[Content_Types].xml><?xml version="1.0" encoding="utf-8"?>
<Types xmlns="http://schemas.openxmlformats.org/package/2006/content-types">
  <Default Extension="jfif" ContentType="image/jpeg"/>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4E81" w:rsidRPr="00EF7EE0" w:rsidRDefault="00454C71">
      <w:pPr>
        <w:rPr>
          <w:sz w:val="28"/>
          <w:u w:val="single"/>
        </w:rPr>
      </w:pPr>
      <w:bookmarkStart w:id="0" w:name="_GoBack"/>
      <w:bookmarkEnd w:id="0"/>
      <w:r w:rsidRPr="00EF7EE0">
        <w:rPr>
          <w:sz w:val="28"/>
          <w:u w:val="single"/>
        </w:rPr>
        <w:t xml:space="preserve">ECaT </w:t>
      </w:r>
    </w:p>
    <w:p w:rsidR="005D75F0" w:rsidRDefault="005D75F0">
      <w:r>
        <w:t xml:space="preserve">This half term </w:t>
      </w:r>
      <w:r w:rsidR="00F71AF8">
        <w:t xml:space="preserve">we will continue looking at the topic </w:t>
      </w:r>
      <w:r>
        <w:t>‘Africa’</w:t>
      </w:r>
      <w:r w:rsidR="00F71AF8">
        <w:t xml:space="preserve"> learning lots about Kenya.</w:t>
      </w:r>
      <w:r>
        <w:t xml:space="preserve"> Our ECaT</w:t>
      </w:r>
      <w:r w:rsidR="00F71AF8">
        <w:t xml:space="preserve"> for this half term will be closely linked to this as well as other areas of our learning (please see termly overview). </w:t>
      </w:r>
      <w:r>
        <w:t xml:space="preserve">Over the half term please complete at least 2 of these activities and either send in photos via Tapestry or bring in what you have been up to. Please feel free to come up with some of your own ideas too- we have lots of very creative parents with fabulous ideas; but as always there is no pressure- just enjoy time with your children and sharing a special time where children’s communication is at the heart of what you are doing. </w:t>
      </w:r>
    </w:p>
    <w:p w:rsidR="00057F83" w:rsidRDefault="005C504A">
      <w:r>
        <w:t xml:space="preserve">Please continue to do daily reading to support the teaching of our Systematic Synthetic Phonics Program. </w:t>
      </w:r>
      <w:r w:rsidR="00F71AF8">
        <w:t xml:space="preserve">Children should aim to read 3 times a week minimum with the goal of daily reading </w:t>
      </w:r>
      <w:r w:rsidR="00F71AF8">
        <w:sym w:font="Wingdings" w:char="F04A"/>
      </w:r>
      <w:r w:rsidR="00F71AF8">
        <w:t xml:space="preserve"> </w:t>
      </w:r>
    </w:p>
    <w:p w:rsidR="005C504A" w:rsidRDefault="00EF7EE0">
      <w:r>
        <w:t xml:space="preserve">Many thanks Miss Goold </w:t>
      </w:r>
    </w:p>
    <w:tbl>
      <w:tblPr>
        <w:tblStyle w:val="TableGrid"/>
        <w:tblW w:w="15021" w:type="dxa"/>
        <w:tblLook w:val="04A0" w:firstRow="1" w:lastRow="0" w:firstColumn="1" w:lastColumn="0" w:noHBand="0" w:noVBand="1"/>
      </w:tblPr>
      <w:tblGrid>
        <w:gridCol w:w="3123"/>
        <w:gridCol w:w="3613"/>
        <w:gridCol w:w="2795"/>
        <w:gridCol w:w="5490"/>
      </w:tblGrid>
      <w:tr w:rsidR="005C504A" w:rsidTr="00F71AF8">
        <w:tc>
          <w:tcPr>
            <w:tcW w:w="3341" w:type="dxa"/>
          </w:tcPr>
          <w:p w:rsidR="005C504A" w:rsidRPr="00057F83" w:rsidRDefault="00057F83">
            <w:pPr>
              <w:rPr>
                <w:sz w:val="28"/>
                <w:u w:val="single"/>
              </w:rPr>
            </w:pPr>
            <w:r w:rsidRPr="00057F83">
              <w:rPr>
                <w:sz w:val="28"/>
                <w:u w:val="single"/>
              </w:rPr>
              <w:t>Crafty Ideas:</w:t>
            </w:r>
          </w:p>
          <w:p w:rsidR="00D632EA" w:rsidRDefault="00F71AF8" w:rsidP="00F71AF8">
            <w:pPr>
              <w:pStyle w:val="ListParagraph"/>
              <w:numPr>
                <w:ilvl w:val="0"/>
                <w:numId w:val="3"/>
              </w:numPr>
            </w:pPr>
            <w:r>
              <w:t xml:space="preserve">Choose one of your favourite well known books and make our class some puppets for our reading corner so you can tell the story together! </w:t>
            </w:r>
          </w:p>
          <w:p w:rsidR="00F71AF8" w:rsidRDefault="00F71AF8" w:rsidP="00F71AF8">
            <w:pPr>
              <w:pStyle w:val="ListParagraph"/>
              <w:numPr>
                <w:ilvl w:val="0"/>
                <w:numId w:val="3"/>
              </w:numPr>
            </w:pPr>
            <w:r>
              <w:t xml:space="preserve">Create a mini habitat for an animal. This could be using a shoe box/cereal box or anything you have around the house! </w:t>
            </w:r>
          </w:p>
          <w:p w:rsidR="00F71AF8" w:rsidRDefault="00F71AF8" w:rsidP="00F71AF8">
            <w:pPr>
              <w:pStyle w:val="ListParagraph"/>
              <w:numPr>
                <w:ilvl w:val="0"/>
                <w:numId w:val="3"/>
              </w:numPr>
            </w:pPr>
            <w:r>
              <w:t xml:space="preserve">Make a healthy snack. Maybe you could use some of the fruit from Handa’s Surprise? </w:t>
            </w:r>
          </w:p>
          <w:p w:rsidR="00F71AF8" w:rsidRDefault="00F71AF8" w:rsidP="00F71AF8">
            <w:pPr>
              <w:ind w:left="360"/>
            </w:pPr>
          </w:p>
        </w:tc>
        <w:tc>
          <w:tcPr>
            <w:tcW w:w="3884" w:type="dxa"/>
          </w:tcPr>
          <w:p w:rsidR="00057F83" w:rsidRDefault="00057F83" w:rsidP="00D632EA">
            <w:pPr>
              <w:rPr>
                <w:sz w:val="28"/>
                <w:u w:val="single"/>
              </w:rPr>
            </w:pPr>
            <w:r w:rsidRPr="00057F83">
              <w:rPr>
                <w:sz w:val="28"/>
                <w:u w:val="single"/>
              </w:rPr>
              <w:t>Writing</w:t>
            </w:r>
            <w:r w:rsidR="00D632EA">
              <w:rPr>
                <w:sz w:val="28"/>
                <w:u w:val="single"/>
              </w:rPr>
              <w:t>/Reading</w:t>
            </w:r>
            <w:r w:rsidRPr="00057F83">
              <w:rPr>
                <w:sz w:val="28"/>
                <w:u w:val="single"/>
              </w:rPr>
              <w:t xml:space="preserve"> ideas:</w:t>
            </w:r>
          </w:p>
          <w:p w:rsidR="00F71AF8" w:rsidRPr="00F71AF8" w:rsidRDefault="00F71AF8" w:rsidP="00F71AF8">
            <w:pPr>
              <w:pStyle w:val="ListParagraph"/>
              <w:numPr>
                <w:ilvl w:val="0"/>
                <w:numId w:val="2"/>
              </w:numPr>
              <w:rPr>
                <w:u w:val="single"/>
              </w:rPr>
            </w:pPr>
            <w:r>
              <w:t>Have a go at writing some words with the sounds ‘ai’ ‘ee’ ‘igh’ in. Can you find any of these words around the house?</w:t>
            </w:r>
          </w:p>
          <w:p w:rsidR="00D632EA" w:rsidRPr="00F71AF8" w:rsidRDefault="00F71AF8" w:rsidP="00D632EA">
            <w:pPr>
              <w:pStyle w:val="ListParagraph"/>
              <w:numPr>
                <w:ilvl w:val="0"/>
                <w:numId w:val="2"/>
              </w:numPr>
              <w:rPr>
                <w:u w:val="single"/>
              </w:rPr>
            </w:pPr>
            <w:r>
              <w:t>Draw a picture of the job you would like to have when you are a grown up and write a sentence telling us about it.</w:t>
            </w:r>
          </w:p>
          <w:p w:rsidR="00F71AF8" w:rsidRPr="00D632EA" w:rsidRDefault="00F71AF8" w:rsidP="00D632EA">
            <w:pPr>
              <w:pStyle w:val="ListParagraph"/>
              <w:numPr>
                <w:ilvl w:val="0"/>
                <w:numId w:val="2"/>
              </w:numPr>
              <w:rPr>
                <w:u w:val="single"/>
              </w:rPr>
            </w:pPr>
            <w:r>
              <w:t>Practice your phonics flashcards. Who will be the teacher- you or your grown up?</w:t>
            </w:r>
          </w:p>
          <w:p w:rsidR="00D632EA" w:rsidRPr="00D632EA" w:rsidRDefault="00D632EA" w:rsidP="00D632EA">
            <w:pPr>
              <w:pStyle w:val="ListParagraph"/>
              <w:numPr>
                <w:ilvl w:val="0"/>
                <w:numId w:val="2"/>
              </w:numPr>
            </w:pPr>
            <w:r w:rsidRPr="00D632EA">
              <w:t>Play the phonics games linked below.</w:t>
            </w:r>
          </w:p>
          <w:p w:rsidR="00D632EA" w:rsidRPr="00D632EA" w:rsidRDefault="00D632EA" w:rsidP="00D632EA">
            <w:pPr>
              <w:pStyle w:val="ListParagraph"/>
              <w:numPr>
                <w:ilvl w:val="0"/>
                <w:numId w:val="2"/>
              </w:numPr>
            </w:pPr>
            <w:r w:rsidRPr="00D632EA">
              <w:t>Make a den and read your book inside!</w:t>
            </w:r>
          </w:p>
          <w:p w:rsidR="00F71AF8" w:rsidRPr="00702D35" w:rsidRDefault="00D632EA" w:rsidP="00702D35">
            <w:pPr>
              <w:pStyle w:val="ListParagraph"/>
              <w:numPr>
                <w:ilvl w:val="0"/>
                <w:numId w:val="2"/>
              </w:numPr>
              <w:rPr>
                <w:u w:val="single"/>
              </w:rPr>
            </w:pPr>
            <w:r w:rsidRPr="00D632EA">
              <w:t>Have a go at spelling your tricky words.</w:t>
            </w:r>
          </w:p>
        </w:tc>
        <w:tc>
          <w:tcPr>
            <w:tcW w:w="3007" w:type="dxa"/>
          </w:tcPr>
          <w:p w:rsidR="005C504A" w:rsidRPr="00057F83" w:rsidRDefault="00057F83">
            <w:pPr>
              <w:rPr>
                <w:sz w:val="28"/>
                <w:u w:val="single"/>
              </w:rPr>
            </w:pPr>
            <w:r w:rsidRPr="00057F83">
              <w:rPr>
                <w:sz w:val="28"/>
                <w:u w:val="single"/>
              </w:rPr>
              <w:t xml:space="preserve">Maths ideas: </w:t>
            </w:r>
          </w:p>
          <w:p w:rsidR="00D632EA" w:rsidRDefault="00057F83" w:rsidP="00D632EA">
            <w:r>
              <w:t xml:space="preserve">- </w:t>
            </w:r>
            <w:r w:rsidR="00D632EA">
              <w:t>Have a</w:t>
            </w:r>
            <w:r w:rsidR="00F71AF8">
              <w:t xml:space="preserve"> go at writing the numbers to 10.</w:t>
            </w:r>
          </w:p>
          <w:p w:rsidR="00D632EA" w:rsidRDefault="00D632EA" w:rsidP="00D632EA">
            <w:r>
              <w:t>-</w:t>
            </w:r>
            <w:r w:rsidR="00F71AF8">
              <w:t xml:space="preserve"> Draw a part part whole model (picture below) and have a go at making different number bonds to 10. </w:t>
            </w:r>
            <w:r>
              <w:t xml:space="preserve"> </w:t>
            </w:r>
          </w:p>
          <w:p w:rsidR="00D632EA" w:rsidRDefault="00F71AF8" w:rsidP="00D632EA">
            <w:r>
              <w:t xml:space="preserve">- Measure different liquids in cups. Which has the most? </w:t>
            </w:r>
          </w:p>
          <w:p w:rsidR="00F71AF8" w:rsidRDefault="00F71AF8" w:rsidP="00D632EA">
            <w:r>
              <w:t>-Go on a hunt around your house and find out which items are heavier/lighter.</w:t>
            </w:r>
          </w:p>
          <w:p w:rsidR="00F71AF8" w:rsidRDefault="00D632EA" w:rsidP="00F71AF8">
            <w:r>
              <w:t>-</w:t>
            </w:r>
            <w:r w:rsidR="00702D35">
              <w:t xml:space="preserve"> Ask your grownups to give you addition sentences within 10. You could use pasta as counters to help you work it out.</w:t>
            </w:r>
          </w:p>
          <w:p w:rsidR="00057F83" w:rsidRDefault="00057F83"/>
        </w:tc>
        <w:tc>
          <w:tcPr>
            <w:tcW w:w="4789" w:type="dxa"/>
          </w:tcPr>
          <w:p w:rsidR="005C504A" w:rsidRPr="00057F83" w:rsidRDefault="00057F83">
            <w:pPr>
              <w:rPr>
                <w:sz w:val="28"/>
                <w:u w:val="single"/>
              </w:rPr>
            </w:pPr>
            <w:r w:rsidRPr="00057F83">
              <w:rPr>
                <w:sz w:val="28"/>
                <w:u w:val="single"/>
              </w:rPr>
              <w:t xml:space="preserve">Songs and Dances: </w:t>
            </w:r>
          </w:p>
          <w:p w:rsidR="005D75F0" w:rsidRDefault="00626300">
            <w:hyperlink r:id="rId5" w:history="1">
              <w:r w:rsidR="00702D35" w:rsidRPr="00E00799">
                <w:rPr>
                  <w:rStyle w:val="Hyperlink"/>
                </w:rPr>
                <w:t>https://www.youtube.com/watch?v=K6DSMZ8b3LE&amp;vl=en</w:t>
              </w:r>
            </w:hyperlink>
            <w:r w:rsidR="00702D35">
              <w:t xml:space="preserve"> </w:t>
            </w:r>
          </w:p>
          <w:p w:rsidR="00702D35" w:rsidRDefault="00626300">
            <w:hyperlink r:id="rId6" w:history="1">
              <w:r w:rsidR="00702D35" w:rsidRPr="00E00799">
                <w:rPr>
                  <w:rStyle w:val="Hyperlink"/>
                </w:rPr>
                <w:t>https://www.youtube.com/watch?v=QyHp-N6-3DY</w:t>
              </w:r>
            </w:hyperlink>
            <w:r w:rsidR="00702D35">
              <w:t xml:space="preserve"> </w:t>
            </w:r>
          </w:p>
          <w:p w:rsidR="00702D35" w:rsidRDefault="00626300">
            <w:hyperlink r:id="rId7" w:history="1">
              <w:r w:rsidR="00702D35" w:rsidRPr="00E00799">
                <w:rPr>
                  <w:rStyle w:val="Hyperlink"/>
                </w:rPr>
                <w:t>https://www.youtube.com/watch?v=bYkN5Qk_C8U</w:t>
              </w:r>
            </w:hyperlink>
            <w:r w:rsidR="00702D35">
              <w:t xml:space="preserve"> </w:t>
            </w:r>
          </w:p>
          <w:p w:rsidR="00057F83" w:rsidRDefault="00057F83"/>
          <w:p w:rsidR="00057F83" w:rsidRPr="00057F83" w:rsidRDefault="00057F83">
            <w:pPr>
              <w:rPr>
                <w:sz w:val="28"/>
                <w:u w:val="single"/>
              </w:rPr>
            </w:pPr>
            <w:r w:rsidRPr="00057F83">
              <w:rPr>
                <w:sz w:val="28"/>
                <w:u w:val="single"/>
              </w:rPr>
              <w:t xml:space="preserve">Some of our Focus books: </w:t>
            </w:r>
          </w:p>
          <w:p w:rsidR="00702D35" w:rsidRDefault="00057F83" w:rsidP="00702D35">
            <w:r>
              <w:t xml:space="preserve"> </w:t>
            </w:r>
            <w:r w:rsidR="00D632EA">
              <w:t>-</w:t>
            </w:r>
            <w:r w:rsidR="00702D35">
              <w:t xml:space="preserve">Handa’s surprise </w:t>
            </w:r>
          </w:p>
          <w:p w:rsidR="00702D35" w:rsidRDefault="00702D35" w:rsidP="00702D35">
            <w:r>
              <w:t xml:space="preserve">-Oliver’s Vegetables </w:t>
            </w:r>
          </w:p>
          <w:p w:rsidR="00702D35" w:rsidRDefault="00702D35" w:rsidP="00702D35">
            <w:r>
              <w:t>-Supertato!</w:t>
            </w:r>
          </w:p>
          <w:p w:rsidR="00D632EA" w:rsidRPr="00EF7EE0" w:rsidRDefault="005D75F0" w:rsidP="00EF7EE0">
            <w:r>
              <w:t xml:space="preserve"> </w:t>
            </w:r>
          </w:p>
        </w:tc>
      </w:tr>
    </w:tbl>
    <w:p w:rsidR="005C504A" w:rsidRDefault="005C504A"/>
    <w:p w:rsidR="005C504A" w:rsidRDefault="00702D35">
      <w:r>
        <w:rPr>
          <w:noProof/>
          <w:lang w:eastAsia="en-GB"/>
        </w:rPr>
        <w:drawing>
          <wp:anchor distT="0" distB="0" distL="114300" distR="114300" simplePos="0" relativeHeight="251663360" behindDoc="0" locked="0" layoutInCell="1" allowOverlap="1" wp14:anchorId="45305727" wp14:editId="6A8C4FB4">
            <wp:simplePos x="0" y="0"/>
            <wp:positionH relativeFrom="column">
              <wp:posOffset>4438650</wp:posOffset>
            </wp:positionH>
            <wp:positionV relativeFrom="paragraph">
              <wp:posOffset>676275</wp:posOffset>
            </wp:positionV>
            <wp:extent cx="2143125" cy="2143125"/>
            <wp:effectExtent l="0" t="0" r="9525" b="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download (12).jfif"/>
                    <pic:cNvPicPr/>
                  </pic:nvPicPr>
                  <pic:blipFill>
                    <a:blip r:embed="rId8">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anchor>
        </w:drawing>
      </w:r>
      <w:r>
        <w:rPr>
          <w:noProof/>
          <w:lang w:eastAsia="en-GB"/>
        </w:rPr>
        <mc:AlternateContent>
          <mc:Choice Requires="wps">
            <w:drawing>
              <wp:anchor distT="45720" distB="45720" distL="114300" distR="114300" simplePos="0" relativeHeight="251662336" behindDoc="0" locked="0" layoutInCell="1" allowOverlap="1" wp14:anchorId="597201A0" wp14:editId="05B53636">
                <wp:simplePos x="0" y="0"/>
                <wp:positionH relativeFrom="column">
                  <wp:posOffset>8020050</wp:posOffset>
                </wp:positionH>
                <wp:positionV relativeFrom="paragraph">
                  <wp:posOffset>4562475</wp:posOffset>
                </wp:positionV>
                <wp:extent cx="1476375" cy="1404620"/>
                <wp:effectExtent l="0" t="0" r="28575" b="2794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6375" cy="1404620"/>
                        </a:xfrm>
                        <a:prstGeom prst="rect">
                          <a:avLst/>
                        </a:prstGeom>
                        <a:solidFill>
                          <a:srgbClr val="FFFFFF"/>
                        </a:solidFill>
                        <a:ln w="9525">
                          <a:solidFill>
                            <a:srgbClr val="000000"/>
                          </a:solidFill>
                          <a:miter lim="800000"/>
                          <a:headEnd/>
                          <a:tailEnd/>
                        </a:ln>
                      </wps:spPr>
                      <wps:txbx>
                        <w:txbxContent>
                          <w:p w:rsidR="00702D35" w:rsidRDefault="00702D35">
                            <w:r>
                              <w:t>Number bonds to 10 are 2 numbers you can add together to make 10.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597201A0" id="_x0000_t202" coordsize="21600,21600" o:spt="202" path="m,l,21600r21600,l21600,xe">
                <v:stroke joinstyle="miter"/>
                <v:path gradientshapeok="t" o:connecttype="rect"/>
              </v:shapetype>
              <v:shape id="Text Box 2" o:spid="_x0000_s1026" type="#_x0000_t202" style="position:absolute;margin-left:631.5pt;margin-top:359.25pt;width:116.25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">
                <v:textbox style="mso-fit-shape-to-text:t">
                  <w:txbxContent>
                    <w:p w:rsidR="00702D35" w:rsidRDefault="00702D35">
                      <w:r>
                        <w:t>Number bonds to 10 are 2 numbers you can add together to make 10.</w:t>
                      </w:r>
                    </w:p>
                  </w:txbxContent>
                </v:textbox>
              </v:shape>
            </w:pict>
          </mc:Fallback>
        </mc:AlternateContent>
      </w:r>
      <w:r>
        <w:rPr>
          <w:noProof/>
          <w:lang w:eastAsia="en-GB"/>
        </w:rPr>
        <w:drawing>
          <wp:anchor distT="0" distB="0" distL="114300" distR="114300" simplePos="0" relativeHeight="251660288" behindDoc="0" locked="0" layoutInCell="1" allowOverlap="1" wp14:anchorId="13ED7C5A" wp14:editId="18C84E28">
            <wp:simplePos x="0" y="0"/>
            <wp:positionH relativeFrom="column">
              <wp:posOffset>5438775</wp:posOffset>
            </wp:positionH>
            <wp:positionV relativeFrom="paragraph">
              <wp:posOffset>4514850</wp:posOffset>
            </wp:positionV>
            <wp:extent cx="2857500" cy="160020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download (2).png"/>
                    <pic:cNvPicPr/>
                  </pic:nvPicPr>
                  <pic:blipFill>
                    <a:blip r:embed="rId9">
                      <a:extLst>
                        <a:ext uri="{28A0092B-C50C-407E-A947-70E740481C1C}">
                          <a14:useLocalDpi xmlns:a14="http://schemas.microsoft.com/office/drawing/2010/main" val="0"/>
                        </a:ext>
                      </a:extLst>
                    </a:blip>
                    <a:stretch>
                      <a:fillRect/>
                    </a:stretch>
                  </pic:blipFill>
                  <pic:spPr>
                    <a:xfrm>
                      <a:off x="0" y="0"/>
                      <a:ext cx="2857500" cy="1600200"/>
                    </a:xfrm>
                    <a:prstGeom prst="rect">
                      <a:avLst/>
                    </a:prstGeom>
                  </pic:spPr>
                </pic:pic>
              </a:graphicData>
            </a:graphic>
          </wp:anchor>
        </w:drawing>
      </w:r>
      <w:r w:rsidR="00D632EA">
        <w:rPr>
          <w:noProof/>
          <w:lang w:eastAsia="en-GB"/>
        </w:rPr>
        <w:drawing>
          <wp:anchor distT="0" distB="0" distL="114300" distR="114300" simplePos="0" relativeHeight="251659264" behindDoc="0" locked="0" layoutInCell="1" allowOverlap="1" wp14:anchorId="576B169E" wp14:editId="424F8D2E">
            <wp:simplePos x="0" y="0"/>
            <wp:positionH relativeFrom="column">
              <wp:posOffset>6818348</wp:posOffset>
            </wp:positionH>
            <wp:positionV relativeFrom="paragraph">
              <wp:posOffset>485422</wp:posOffset>
            </wp:positionV>
            <wp:extent cx="2717337" cy="3804356"/>
            <wp:effectExtent l="0" t="0" r="6985" b="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Number-Formation-Rhymes-Pin.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17337" cy="3804356"/>
                    </a:xfrm>
                    <a:prstGeom prst="rect">
                      <a:avLst/>
                    </a:prstGeom>
                  </pic:spPr>
                </pic:pic>
              </a:graphicData>
            </a:graphic>
            <wp14:sizeRelH relativeFrom="margin">
              <wp14:pctWidth>0</wp14:pctWidth>
            </wp14:sizeRelH>
            <wp14:sizeRelV relativeFrom="margin">
              <wp14:pctHeight>0</wp14:pctHeight>
            </wp14:sizeRelV>
          </wp:anchor>
        </w:drawing>
      </w:r>
      <w:r w:rsidR="00EF7EE0">
        <w:rPr>
          <w:noProof/>
          <w:lang w:eastAsia="en-GB"/>
        </w:rPr>
        <w:drawing>
          <wp:anchor distT="0" distB="0" distL="114300" distR="114300" simplePos="0" relativeHeight="251658240" behindDoc="0" locked="0" layoutInCell="1" allowOverlap="1" wp14:anchorId="00E7F921" wp14:editId="5E4D0B2D">
            <wp:simplePos x="914400" y="1487156"/>
            <wp:positionH relativeFrom="column">
              <wp:align>left</wp:align>
            </wp:positionH>
            <wp:positionV relativeFrom="paragraph">
              <wp:align>top</wp:align>
            </wp:positionV>
            <wp:extent cx="4158672" cy="3114989"/>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 (7).jfif"/>
                    <pic:cNvPicPr/>
                  </pic:nvPicPr>
                  <pic:blipFill>
                    <a:blip r:embed="rId11">
                      <a:extLst>
                        <a:ext uri="{28A0092B-C50C-407E-A947-70E740481C1C}">
                          <a14:useLocalDpi xmlns:a14="http://schemas.microsoft.com/office/drawing/2010/main" val="0"/>
                        </a:ext>
                      </a:extLst>
                    </a:blip>
                    <a:stretch>
                      <a:fillRect/>
                    </a:stretch>
                  </pic:blipFill>
                  <pic:spPr>
                    <a:xfrm>
                      <a:off x="0" y="0"/>
                      <a:ext cx="4158672" cy="3114989"/>
                    </a:xfrm>
                    <a:prstGeom prst="rect">
                      <a:avLst/>
                    </a:prstGeom>
                  </pic:spPr>
                </pic:pic>
              </a:graphicData>
            </a:graphic>
          </wp:anchor>
        </w:drawing>
      </w:r>
      <w:hyperlink r:id="rId12" w:history="1">
        <w:r w:rsidR="00EF7EE0" w:rsidRPr="001C2578">
          <w:rPr>
            <w:rStyle w:val="Hyperlink"/>
          </w:rPr>
          <w:t>https://www.phonicsbloom.com/uk/game/list/phonics-games-phase-2</w:t>
        </w:r>
      </w:hyperlink>
      <w:r w:rsidR="00EF7EE0">
        <w:t xml:space="preserve"> have some great Phase 2 phonics interactive games too! </w:t>
      </w:r>
      <w:r w:rsidR="00EF7EE0">
        <w:br w:type="textWrapping" w:clear="all"/>
      </w:r>
      <w:r w:rsidR="00D632EA">
        <w:rPr>
          <w:noProof/>
          <w:lang w:eastAsia="en-GB"/>
        </w:rPr>
        <mc:AlternateContent>
          <mc:Choice Requires="wps">
            <w:drawing>
              <wp:inline distT="0" distB="0" distL="0" distR="0" wp14:anchorId="14409DBC" wp14:editId="0DEFE39B">
                <wp:extent cx="304800" cy="304800"/>
                <wp:effectExtent l="0" t="0" r="0" b="0"/>
                <wp:docPr id="2" name="Rectangle 2" descr="10 Traditional African Crafts for Kids to Mak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1BB1556" id="Rectangle 2" o:spid="_x0000_s1026" alt="10 Traditional African Crafts for Kids to Mak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Bt2EF82QIAAO4FAAAOAAAAAAAAAAAAAAAAAC4CAABkcnMvZTJv&#10;RG9jLnhtbFBLAQItABQABgAIAAAAIQBMoOks2AAAAAMBAAAPAAAAAAAAAAAAAAAAADMFAABkcnMv&#10;ZG93bnJldi54bWxQSwUGAAAAAAQABADzAAAAOAYAAAAA&#10;" filled="f" stroked="f">
                <o:lock v:ext="edit" aspectratio="t"/>
                <w10:anchorlock/>
              </v:rect>
            </w:pict>
          </mc:Fallback>
        </mc:AlternateContent>
      </w:r>
      <w:r w:rsidRPr="00702D35">
        <w:rPr>
          <w:noProof/>
          <w:lang w:eastAsia="en-GB"/>
        </w:rPr>
        <w:t xml:space="preserve"> </w:t>
      </w:r>
      <w:r>
        <w:rPr>
          <w:noProof/>
          <w:lang w:eastAsia="en-GB"/>
        </w:rPr>
        <mc:AlternateContent>
          <mc:Choice Requires="wps">
            <w:drawing>
              <wp:inline distT="0" distB="0" distL="0" distR="0" wp14:anchorId="46FB6E86" wp14:editId="36CBF3E1">
                <wp:extent cx="304800" cy="304800"/>
                <wp:effectExtent l="0" t="0" r="0" b="0"/>
                <wp:docPr id="7" name="AutoShape 1" descr="Earth Day Fun: Animal Habitat Craft for Kids :: YummyMummyClub.c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313F77D" id="AutoShape 1" o:spid="_x0000_s1026" alt="Earth Day Fun: Animal Habitat Craft for Kids :: YummyMummyClub.ca"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" filled="f" stroked="f">
                <o:lock v:ext="edit" aspectratio="t"/>
                <w10:anchorlock/>
              </v:rect>
            </w:pict>
          </mc:Fallback>
        </mc:AlternateContent>
      </w:r>
      <w:r>
        <w:rPr>
          <w:noProof/>
          <w:lang w:eastAsia="en-GB"/>
        </w:rPr>
        <w:drawing>
          <wp:inline distT="0" distB="0" distL="0" distR="0" wp14:anchorId="4957D97A" wp14:editId="4A3EF5E3">
            <wp:extent cx="2619375" cy="17430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ownload (11).jfif"/>
                    <pic:cNvPicPr/>
                  </pic:nvPicPr>
                  <pic:blipFill>
                    <a:blip r:embed="rId13">
                      <a:extLst>
                        <a:ext uri="{28A0092B-C50C-407E-A947-70E740481C1C}">
                          <a14:useLocalDpi xmlns:a14="http://schemas.microsoft.com/office/drawing/2010/main" val="0"/>
                        </a:ext>
                      </a:extLst>
                    </a:blip>
                    <a:stretch>
                      <a:fillRect/>
                    </a:stretch>
                  </pic:blipFill>
                  <pic:spPr>
                    <a:xfrm>
                      <a:off x="0" y="0"/>
                      <a:ext cx="2619375" cy="1743075"/>
                    </a:xfrm>
                    <a:prstGeom prst="rect">
                      <a:avLst/>
                    </a:prstGeom>
                  </pic:spPr>
                </pic:pic>
              </a:graphicData>
            </a:graphic>
          </wp:inline>
        </w:drawing>
      </w:r>
      <w:r>
        <w:rPr>
          <w:noProof/>
          <w:lang w:eastAsia="en-GB"/>
        </w:rPr>
        <w:drawing>
          <wp:inline distT="0" distB="0" distL="0" distR="0" wp14:anchorId="6C6BD3C3" wp14:editId="7FA7D8EC">
            <wp:extent cx="2036226" cy="210502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oodlandhabitat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038594" cy="2107474"/>
                    </a:xfrm>
                    <a:prstGeom prst="rect">
                      <a:avLst/>
                    </a:prstGeom>
                  </pic:spPr>
                </pic:pic>
              </a:graphicData>
            </a:graphic>
          </wp:inline>
        </w:drawing>
      </w:r>
    </w:p>
    <w:sectPr w:rsidR="005C504A" w:rsidSect="00454C7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4420A"/>
    <w:multiLevelType w:val="hybridMultilevel"/>
    <w:tmpl w:val="51F0EBB4"/>
    <w:lvl w:ilvl="0" w:tplc="6EFE9F4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E21617"/>
    <w:multiLevelType w:val="hybridMultilevel"/>
    <w:tmpl w:val="40740E5A"/>
    <w:lvl w:ilvl="0" w:tplc="121614B8">
      <w:start w:val="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5B2DF5"/>
    <w:multiLevelType w:val="hybridMultilevel"/>
    <w:tmpl w:val="7102C8C8"/>
    <w:lvl w:ilvl="0" w:tplc="F1D2B2E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4E81"/>
    <w:rsid w:val="00057F83"/>
    <w:rsid w:val="00102659"/>
    <w:rsid w:val="00454C71"/>
    <w:rsid w:val="005C504A"/>
    <w:rsid w:val="005D75F0"/>
    <w:rsid w:val="00626300"/>
    <w:rsid w:val="00702D35"/>
    <w:rsid w:val="00BE2E54"/>
    <w:rsid w:val="00C911A7"/>
    <w:rsid w:val="00D632EA"/>
    <w:rsid w:val="00EF7EE0"/>
    <w:rsid w:val="00F71AF8"/>
    <w:rsid w:val="00FE6CF2"/>
    <w:rsid w:val="00FF4E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556935-6353-42C7-8EC3-0F552F72C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C5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C504A"/>
    <w:pPr>
      <w:ind w:left="720"/>
      <w:contextualSpacing/>
    </w:pPr>
  </w:style>
  <w:style w:type="character" w:styleId="Hyperlink">
    <w:name w:val="Hyperlink"/>
    <w:basedOn w:val="DefaultParagraphFont"/>
    <w:uiPriority w:val="99"/>
    <w:unhideWhenUsed/>
    <w:rsid w:val="00057F8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fif"/><Relationship Id="rId13" Type="http://schemas.openxmlformats.org/officeDocument/2006/relationships/image" Target="media/image5.jfif"/><Relationship Id="rId3" Type="http://schemas.openxmlformats.org/officeDocument/2006/relationships/settings" Target="settings.xml"/><Relationship Id="rId7" Type="http://schemas.openxmlformats.org/officeDocument/2006/relationships/hyperlink" Target="https://www.youtube.com/watch?v=bYkN5Qk_C8U" TargetMode="External"/><Relationship Id="rId12" Type="http://schemas.openxmlformats.org/officeDocument/2006/relationships/hyperlink" Target="https://www.phonicsbloom.com/uk/game/list/phonics-games-phase-2"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youtube.com/watch?v=QyHp-N6-3DY" TargetMode="External"/><Relationship Id="rId11" Type="http://schemas.openxmlformats.org/officeDocument/2006/relationships/image" Target="media/image4.jfif"/><Relationship Id="rId5" Type="http://schemas.openxmlformats.org/officeDocument/2006/relationships/hyperlink" Target="https://www.youtube.com/watch?v=K6DSMZ8b3LE&amp;vl=en" TargetMode="Externa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408</Words>
  <Characters>2327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Goold</dc:creator>
  <cp:keywords/>
  <dc:description/>
  <cp:lastModifiedBy>Melissa Kealy</cp:lastModifiedBy>
  <cp:revision>2</cp:revision>
  <dcterms:created xsi:type="dcterms:W3CDTF">2025-05-16T17:23:00Z</dcterms:created>
  <dcterms:modified xsi:type="dcterms:W3CDTF">2025-05-16T17:23:00Z</dcterms:modified>
</cp:coreProperties>
</file>