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7C8" w:rsidRDefault="005107C8" w:rsidP="005107C8">
      <w:pPr>
        <w:rPr>
          <w:b/>
          <w:bCs/>
          <w:szCs w:val="24"/>
        </w:rPr>
      </w:pPr>
      <w:r>
        <w:rPr>
          <w:noProof/>
        </w:rPr>
        <w:drawing>
          <wp:inline distT="0" distB="0" distL="0" distR="0" wp14:anchorId="5A0485E9">
            <wp:extent cx="1219200" cy="11296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6076" cy="1154556"/>
                    </a:xfrm>
                    <a:prstGeom prst="rect">
                      <a:avLst/>
                    </a:prstGeom>
                    <a:noFill/>
                  </pic:spPr>
                </pic:pic>
              </a:graphicData>
            </a:graphic>
          </wp:inline>
        </w:drawing>
      </w:r>
      <w:bookmarkStart w:id="0" w:name="_GoBack"/>
      <w:bookmarkEnd w:id="0"/>
    </w:p>
    <w:p w:rsidR="005107C8" w:rsidRPr="00B927C0" w:rsidRDefault="005107C8" w:rsidP="005107C8">
      <w:pPr>
        <w:rPr>
          <w:b/>
          <w:bCs/>
          <w:sz w:val="32"/>
          <w:szCs w:val="32"/>
        </w:rPr>
      </w:pPr>
      <w:r w:rsidRPr="00B927C0">
        <w:rPr>
          <w:b/>
          <w:bCs/>
          <w:sz w:val="32"/>
          <w:szCs w:val="32"/>
        </w:rPr>
        <w:t>Design and Technology – Intent, Implementation &amp; Impact</w:t>
      </w:r>
    </w:p>
    <w:p w:rsidR="005107C8" w:rsidRPr="00B927C0" w:rsidRDefault="005107C8" w:rsidP="005107C8">
      <w:pPr>
        <w:rPr>
          <w:b/>
          <w:bCs/>
          <w:sz w:val="32"/>
          <w:szCs w:val="32"/>
        </w:rPr>
      </w:pPr>
      <w:r w:rsidRPr="00B927C0">
        <w:rPr>
          <w:b/>
          <w:bCs/>
          <w:sz w:val="32"/>
          <w:szCs w:val="32"/>
        </w:rPr>
        <w:t>South Wingfield Primary School</w:t>
      </w:r>
    </w:p>
    <w:p w:rsidR="005107C8" w:rsidRPr="005107C8" w:rsidRDefault="005107C8" w:rsidP="005107C8">
      <w:pPr>
        <w:rPr>
          <w:szCs w:val="24"/>
        </w:rPr>
      </w:pPr>
      <w:r w:rsidRPr="00B927C0">
        <w:rPr>
          <w:sz w:val="32"/>
          <w:szCs w:val="32"/>
        </w:rPr>
        <w:pict>
          <v:rect id="_x0000_i1026" style="width:0;height:1.5pt" o:hralign="center" o:hrstd="t" o:hr="t" fillcolor="#a0a0a0" stroked="f"/>
        </w:pict>
      </w:r>
    </w:p>
    <w:p w:rsidR="005107C8" w:rsidRPr="005107C8" w:rsidRDefault="005107C8" w:rsidP="005107C8">
      <w:pPr>
        <w:rPr>
          <w:b/>
          <w:bCs/>
          <w:szCs w:val="24"/>
        </w:rPr>
      </w:pPr>
      <w:r w:rsidRPr="005107C8">
        <w:rPr>
          <w:b/>
          <w:bCs/>
          <w:szCs w:val="24"/>
        </w:rPr>
        <w:t>Intent</w:t>
      </w:r>
    </w:p>
    <w:p w:rsidR="005107C8" w:rsidRPr="005107C8" w:rsidRDefault="005107C8" w:rsidP="005107C8">
      <w:pPr>
        <w:rPr>
          <w:szCs w:val="24"/>
        </w:rPr>
      </w:pPr>
      <w:r w:rsidRPr="005107C8">
        <w:rPr>
          <w:szCs w:val="24"/>
        </w:rPr>
        <w:t xml:space="preserve">At </w:t>
      </w:r>
      <w:r w:rsidRPr="005107C8">
        <w:rPr>
          <w:b/>
          <w:bCs/>
          <w:szCs w:val="24"/>
        </w:rPr>
        <w:t>South Wingfield Primary School</w:t>
      </w:r>
      <w:r w:rsidRPr="005107C8">
        <w:rPr>
          <w:szCs w:val="24"/>
        </w:rPr>
        <w:t>, we aim to provide a high-quality Design and Technology (DT) curriculum that equips all pupils with the creative, technical, and practical expertise needed to perform everyday tasks confidently and to participate successfully in an increasingly technological world.</w:t>
      </w:r>
    </w:p>
    <w:p w:rsidR="005107C8" w:rsidRPr="005107C8" w:rsidRDefault="005107C8" w:rsidP="005107C8">
      <w:pPr>
        <w:rPr>
          <w:szCs w:val="24"/>
        </w:rPr>
      </w:pPr>
      <w:r w:rsidRPr="005107C8">
        <w:rPr>
          <w:szCs w:val="24"/>
        </w:rPr>
        <w:t>Our curriculum is designed to:</w:t>
      </w:r>
    </w:p>
    <w:p w:rsidR="005107C8" w:rsidRPr="005107C8" w:rsidRDefault="005107C8" w:rsidP="005107C8">
      <w:pPr>
        <w:numPr>
          <w:ilvl w:val="0"/>
          <w:numId w:val="1"/>
        </w:numPr>
        <w:rPr>
          <w:szCs w:val="24"/>
        </w:rPr>
      </w:pPr>
      <w:r w:rsidRPr="005107C8">
        <w:rPr>
          <w:szCs w:val="24"/>
        </w:rPr>
        <w:t>Foster curiosity, creativity, and critical thinking.</w:t>
      </w:r>
    </w:p>
    <w:p w:rsidR="005107C8" w:rsidRPr="005107C8" w:rsidRDefault="005107C8" w:rsidP="005107C8">
      <w:pPr>
        <w:numPr>
          <w:ilvl w:val="0"/>
          <w:numId w:val="1"/>
        </w:numPr>
        <w:rPr>
          <w:szCs w:val="24"/>
        </w:rPr>
      </w:pPr>
      <w:r w:rsidRPr="005107C8">
        <w:rPr>
          <w:szCs w:val="24"/>
        </w:rPr>
        <w:t>Ensure children know more, remember more, and are able to do more through hands-on, purposeful learning experiences.</w:t>
      </w:r>
    </w:p>
    <w:p w:rsidR="005107C8" w:rsidRPr="005107C8" w:rsidRDefault="005107C8" w:rsidP="005107C8">
      <w:pPr>
        <w:numPr>
          <w:ilvl w:val="0"/>
          <w:numId w:val="1"/>
        </w:numPr>
        <w:rPr>
          <w:szCs w:val="24"/>
        </w:rPr>
      </w:pPr>
      <w:r w:rsidRPr="005107C8">
        <w:rPr>
          <w:szCs w:val="24"/>
        </w:rPr>
        <w:t>Provide opportunities for pupils to develop knowledge and skills in design, construction, textiles, food technology, and mechanical systems.</w:t>
      </w:r>
    </w:p>
    <w:p w:rsidR="005107C8" w:rsidRPr="005107C8" w:rsidRDefault="005107C8" w:rsidP="005107C8">
      <w:pPr>
        <w:numPr>
          <w:ilvl w:val="0"/>
          <w:numId w:val="1"/>
        </w:numPr>
        <w:rPr>
          <w:szCs w:val="24"/>
        </w:rPr>
      </w:pPr>
      <w:r w:rsidRPr="005107C8">
        <w:rPr>
          <w:szCs w:val="24"/>
        </w:rPr>
        <w:t>Fulfil the statutory requirements of the National Curriculum, while also promoting pupils’ spiritual, moral, social and cultural development.</w:t>
      </w:r>
    </w:p>
    <w:p w:rsidR="005107C8" w:rsidRPr="005107C8" w:rsidRDefault="005107C8" w:rsidP="005107C8">
      <w:pPr>
        <w:rPr>
          <w:szCs w:val="24"/>
        </w:rPr>
      </w:pPr>
      <w:r w:rsidRPr="005107C8">
        <w:rPr>
          <w:szCs w:val="24"/>
        </w:rPr>
        <w:t>We intend for all pupils to:</w:t>
      </w:r>
    </w:p>
    <w:p w:rsidR="005107C8" w:rsidRPr="005107C8" w:rsidRDefault="005107C8" w:rsidP="005107C8">
      <w:pPr>
        <w:numPr>
          <w:ilvl w:val="0"/>
          <w:numId w:val="2"/>
        </w:numPr>
        <w:rPr>
          <w:szCs w:val="24"/>
        </w:rPr>
      </w:pPr>
      <w:r w:rsidRPr="005107C8">
        <w:rPr>
          <w:szCs w:val="24"/>
        </w:rPr>
        <w:t>Understand and apply the principles of the design process: research, design, make and evaluate.</w:t>
      </w:r>
    </w:p>
    <w:p w:rsidR="005107C8" w:rsidRPr="005107C8" w:rsidRDefault="005107C8" w:rsidP="005107C8">
      <w:pPr>
        <w:numPr>
          <w:ilvl w:val="0"/>
          <w:numId w:val="2"/>
        </w:numPr>
        <w:rPr>
          <w:szCs w:val="24"/>
        </w:rPr>
      </w:pPr>
      <w:r w:rsidRPr="005107C8">
        <w:rPr>
          <w:szCs w:val="24"/>
        </w:rPr>
        <w:t>Be taught specific technical knowledge and vocabulary relevant to each area of DT.</w:t>
      </w:r>
    </w:p>
    <w:p w:rsidR="005107C8" w:rsidRPr="005107C8" w:rsidRDefault="005107C8" w:rsidP="005107C8">
      <w:pPr>
        <w:numPr>
          <w:ilvl w:val="0"/>
          <w:numId w:val="2"/>
        </w:numPr>
        <w:rPr>
          <w:szCs w:val="24"/>
        </w:rPr>
      </w:pPr>
      <w:r w:rsidRPr="005107C8">
        <w:rPr>
          <w:szCs w:val="24"/>
        </w:rPr>
        <w:t>Learn how to take risks, becoming resourceful, innovative and enterprising individuals.</w:t>
      </w:r>
    </w:p>
    <w:p w:rsidR="005107C8" w:rsidRPr="005107C8" w:rsidRDefault="005107C8" w:rsidP="005107C8">
      <w:pPr>
        <w:numPr>
          <w:ilvl w:val="0"/>
          <w:numId w:val="2"/>
        </w:numPr>
        <w:rPr>
          <w:szCs w:val="24"/>
        </w:rPr>
      </w:pPr>
      <w:r w:rsidRPr="005107C8">
        <w:rPr>
          <w:szCs w:val="24"/>
        </w:rPr>
        <w:t>Be prepared for life beyond school by developing practical life skills, such as cooking and problem-solving.</w:t>
      </w:r>
    </w:p>
    <w:p w:rsidR="005107C8" w:rsidRPr="005107C8" w:rsidRDefault="005107C8" w:rsidP="005107C8">
      <w:pPr>
        <w:rPr>
          <w:szCs w:val="24"/>
        </w:rPr>
      </w:pPr>
      <w:r w:rsidRPr="005107C8">
        <w:rPr>
          <w:szCs w:val="24"/>
        </w:rPr>
        <w:pict>
          <v:rect id="_x0000_i1027" style="width:0;height:1.5pt" o:hralign="center" o:hrstd="t" o:hr="t" fillcolor="#a0a0a0" stroked="f"/>
        </w:pict>
      </w:r>
    </w:p>
    <w:p w:rsidR="005107C8" w:rsidRPr="005107C8" w:rsidRDefault="005107C8" w:rsidP="005107C8">
      <w:pPr>
        <w:rPr>
          <w:b/>
          <w:bCs/>
          <w:szCs w:val="24"/>
        </w:rPr>
      </w:pPr>
      <w:r w:rsidRPr="005107C8">
        <w:rPr>
          <w:b/>
          <w:bCs/>
          <w:szCs w:val="24"/>
        </w:rPr>
        <w:t>Implementation</w:t>
      </w:r>
    </w:p>
    <w:p w:rsidR="005107C8" w:rsidRPr="005107C8" w:rsidRDefault="005107C8" w:rsidP="005107C8">
      <w:pPr>
        <w:rPr>
          <w:szCs w:val="24"/>
        </w:rPr>
      </w:pPr>
      <w:r w:rsidRPr="005107C8">
        <w:rPr>
          <w:szCs w:val="24"/>
        </w:rPr>
        <w:t>Our DT curriculum is coherently planned and sequenced to ensure progression across all key stages, from EYFS to Year 6.</w:t>
      </w:r>
    </w:p>
    <w:p w:rsidR="005107C8" w:rsidRPr="005107C8" w:rsidRDefault="005107C8" w:rsidP="005107C8">
      <w:pPr>
        <w:rPr>
          <w:szCs w:val="24"/>
        </w:rPr>
      </w:pPr>
      <w:r w:rsidRPr="005107C8">
        <w:rPr>
          <w:szCs w:val="24"/>
        </w:rPr>
        <w:t>Key implementation strategies include:</w:t>
      </w:r>
    </w:p>
    <w:p w:rsidR="005107C8" w:rsidRPr="005107C8" w:rsidRDefault="005107C8" w:rsidP="005107C8">
      <w:pPr>
        <w:numPr>
          <w:ilvl w:val="0"/>
          <w:numId w:val="3"/>
        </w:numPr>
        <w:rPr>
          <w:szCs w:val="24"/>
        </w:rPr>
      </w:pPr>
      <w:r w:rsidRPr="005107C8">
        <w:rPr>
          <w:b/>
          <w:bCs/>
          <w:szCs w:val="24"/>
        </w:rPr>
        <w:lastRenderedPageBreak/>
        <w:t>A comprehensive and progressive scheme of work</w:t>
      </w:r>
      <w:r w:rsidRPr="005107C8">
        <w:rPr>
          <w:szCs w:val="24"/>
        </w:rPr>
        <w:t>: We follow the National Curriculum and EYFS Framework in full. Each phase builds upon the last to ensure continuity and progression in skills, knowledge and understanding.</w:t>
      </w:r>
    </w:p>
    <w:p w:rsidR="005107C8" w:rsidRPr="005107C8" w:rsidRDefault="005107C8" w:rsidP="005107C8">
      <w:pPr>
        <w:numPr>
          <w:ilvl w:val="0"/>
          <w:numId w:val="3"/>
        </w:numPr>
        <w:rPr>
          <w:szCs w:val="24"/>
        </w:rPr>
      </w:pPr>
      <w:r w:rsidRPr="005107C8">
        <w:rPr>
          <w:b/>
          <w:bCs/>
          <w:szCs w:val="24"/>
        </w:rPr>
        <w:t>Three key project strands annually</w:t>
      </w:r>
      <w:r w:rsidRPr="005107C8">
        <w:rPr>
          <w:szCs w:val="24"/>
        </w:rPr>
        <w:t>: Each year group completes at least one unit in each of the following areas:</w:t>
      </w:r>
    </w:p>
    <w:p w:rsidR="005107C8" w:rsidRPr="005107C8" w:rsidRDefault="005107C8" w:rsidP="005107C8">
      <w:pPr>
        <w:numPr>
          <w:ilvl w:val="1"/>
          <w:numId w:val="3"/>
        </w:numPr>
        <w:rPr>
          <w:szCs w:val="24"/>
        </w:rPr>
      </w:pPr>
      <w:r w:rsidRPr="005107C8">
        <w:rPr>
          <w:szCs w:val="24"/>
        </w:rPr>
        <w:t>Construction/mechanical systems</w:t>
      </w:r>
    </w:p>
    <w:p w:rsidR="005107C8" w:rsidRPr="005107C8" w:rsidRDefault="005107C8" w:rsidP="005107C8">
      <w:pPr>
        <w:numPr>
          <w:ilvl w:val="1"/>
          <w:numId w:val="3"/>
        </w:numPr>
        <w:rPr>
          <w:szCs w:val="24"/>
        </w:rPr>
      </w:pPr>
      <w:r w:rsidRPr="005107C8">
        <w:rPr>
          <w:szCs w:val="24"/>
        </w:rPr>
        <w:t>Textiles</w:t>
      </w:r>
    </w:p>
    <w:p w:rsidR="005107C8" w:rsidRPr="005107C8" w:rsidRDefault="005107C8" w:rsidP="005107C8">
      <w:pPr>
        <w:numPr>
          <w:ilvl w:val="1"/>
          <w:numId w:val="3"/>
        </w:numPr>
        <w:rPr>
          <w:szCs w:val="24"/>
        </w:rPr>
      </w:pPr>
      <w:r w:rsidRPr="005107C8">
        <w:rPr>
          <w:szCs w:val="24"/>
        </w:rPr>
        <w:t>Food technology</w:t>
      </w:r>
    </w:p>
    <w:p w:rsidR="005107C8" w:rsidRPr="005107C8" w:rsidRDefault="005107C8" w:rsidP="005107C8">
      <w:pPr>
        <w:numPr>
          <w:ilvl w:val="0"/>
          <w:numId w:val="3"/>
        </w:numPr>
        <w:rPr>
          <w:szCs w:val="24"/>
        </w:rPr>
      </w:pPr>
      <w:r w:rsidRPr="005107C8">
        <w:rPr>
          <w:b/>
          <w:bCs/>
          <w:szCs w:val="24"/>
        </w:rPr>
        <w:t>Structured Design Process</w:t>
      </w:r>
      <w:r w:rsidRPr="005107C8">
        <w:rPr>
          <w:szCs w:val="24"/>
        </w:rPr>
        <w:t xml:space="preserve">: Every project follows the sequence: </w:t>
      </w:r>
      <w:r w:rsidRPr="005107C8">
        <w:rPr>
          <w:b/>
          <w:bCs/>
          <w:szCs w:val="24"/>
        </w:rPr>
        <w:t>Research → Design → Make → Evaluate</w:t>
      </w:r>
      <w:r w:rsidRPr="005107C8">
        <w:rPr>
          <w:szCs w:val="24"/>
        </w:rPr>
        <w:t>. This approach ensures that children understand the importance of planning, iteration, and reflection.</w:t>
      </w:r>
    </w:p>
    <w:p w:rsidR="005107C8" w:rsidRPr="005107C8" w:rsidRDefault="005107C8" w:rsidP="005107C8">
      <w:pPr>
        <w:numPr>
          <w:ilvl w:val="0"/>
          <w:numId w:val="3"/>
        </w:numPr>
        <w:rPr>
          <w:szCs w:val="24"/>
        </w:rPr>
      </w:pPr>
      <w:r>
        <w:rPr>
          <w:b/>
          <w:bCs/>
          <w:szCs w:val="24"/>
        </w:rPr>
        <w:t>*</w:t>
      </w:r>
      <w:r w:rsidRPr="005107C8">
        <w:rPr>
          <w:b/>
          <w:bCs/>
          <w:szCs w:val="24"/>
        </w:rPr>
        <w:t>Outdoor Learning &amp; Sustainability</w:t>
      </w:r>
      <w:r w:rsidRPr="005107C8">
        <w:rPr>
          <w:szCs w:val="24"/>
        </w:rPr>
        <w:t>: Each year group maintains a garden plot, growing ingredients for food projects. This enhances learning about sustainability, food origins and healthy lifestyles.</w:t>
      </w:r>
    </w:p>
    <w:p w:rsidR="005107C8" w:rsidRPr="005107C8" w:rsidRDefault="005107C8" w:rsidP="005107C8">
      <w:pPr>
        <w:numPr>
          <w:ilvl w:val="0"/>
          <w:numId w:val="3"/>
        </w:numPr>
        <w:rPr>
          <w:szCs w:val="24"/>
        </w:rPr>
      </w:pPr>
      <w:r w:rsidRPr="005107C8">
        <w:rPr>
          <w:b/>
          <w:bCs/>
          <w:szCs w:val="24"/>
        </w:rPr>
        <w:t>Health and Safety</w:t>
      </w:r>
      <w:r w:rsidRPr="005107C8">
        <w:rPr>
          <w:szCs w:val="24"/>
        </w:rPr>
        <w:t>: Pupils are explicitly taught safe working practices, especially when using tools, equipment, or preparing food.</w:t>
      </w:r>
    </w:p>
    <w:p w:rsidR="005107C8" w:rsidRPr="005107C8" w:rsidRDefault="005107C8" w:rsidP="005107C8">
      <w:pPr>
        <w:numPr>
          <w:ilvl w:val="0"/>
          <w:numId w:val="3"/>
        </w:numPr>
        <w:rPr>
          <w:szCs w:val="24"/>
        </w:rPr>
      </w:pPr>
      <w:r w:rsidRPr="005107C8">
        <w:rPr>
          <w:b/>
          <w:bCs/>
          <w:szCs w:val="24"/>
        </w:rPr>
        <w:t>Cross-Curricular Links</w:t>
      </w:r>
      <w:r w:rsidRPr="005107C8">
        <w:rPr>
          <w:szCs w:val="24"/>
        </w:rPr>
        <w:t>: DT projects are carefully planned to complement learning in other subjects (e.g., science, maths, geography), enhancing relevance and deepening understanding.</w:t>
      </w:r>
    </w:p>
    <w:p w:rsidR="005107C8" w:rsidRPr="005107C8" w:rsidRDefault="005107C8" w:rsidP="005107C8">
      <w:pPr>
        <w:numPr>
          <w:ilvl w:val="0"/>
          <w:numId w:val="3"/>
        </w:numPr>
        <w:rPr>
          <w:szCs w:val="24"/>
        </w:rPr>
      </w:pPr>
      <w:r w:rsidRPr="005107C8">
        <w:rPr>
          <w:b/>
          <w:bCs/>
          <w:szCs w:val="24"/>
        </w:rPr>
        <w:t>High-Quality Project Booklets</w:t>
      </w:r>
      <w:r w:rsidRPr="005107C8">
        <w:rPr>
          <w:szCs w:val="24"/>
        </w:rPr>
        <w:t>: These booklets capture each stage of the design process, encourage self-evaluation, and are used to assess understanding against curriculum objectives.</w:t>
      </w:r>
    </w:p>
    <w:p w:rsidR="005107C8" w:rsidRPr="005107C8" w:rsidRDefault="005107C8" w:rsidP="005107C8">
      <w:pPr>
        <w:numPr>
          <w:ilvl w:val="0"/>
          <w:numId w:val="3"/>
        </w:numPr>
        <w:rPr>
          <w:szCs w:val="24"/>
        </w:rPr>
      </w:pPr>
      <w:r w:rsidRPr="005107C8">
        <w:rPr>
          <w:b/>
          <w:bCs/>
          <w:szCs w:val="24"/>
        </w:rPr>
        <w:t>Classroom and School Displays</w:t>
      </w:r>
      <w:r w:rsidRPr="005107C8">
        <w:rPr>
          <w:szCs w:val="24"/>
        </w:rPr>
        <w:t>: Each classroom has a dedicated DT display featuring key vocabulary and showcasing ongoing or completed work. Larger-scale outcomes are celebrated throughout the school.</w:t>
      </w:r>
    </w:p>
    <w:p w:rsidR="005107C8" w:rsidRPr="005107C8" w:rsidRDefault="005107C8" w:rsidP="005107C8">
      <w:pPr>
        <w:numPr>
          <w:ilvl w:val="0"/>
          <w:numId w:val="3"/>
        </w:numPr>
        <w:rPr>
          <w:szCs w:val="24"/>
        </w:rPr>
      </w:pPr>
      <w:r w:rsidRPr="005107C8">
        <w:rPr>
          <w:b/>
          <w:bCs/>
          <w:szCs w:val="24"/>
        </w:rPr>
        <w:t>Independent and Collaborative Learning</w:t>
      </w:r>
      <w:r w:rsidRPr="005107C8">
        <w:rPr>
          <w:szCs w:val="24"/>
        </w:rPr>
        <w:t>: Children are encouraged to problem-solve independently and to work collaboratively, developing teamwork and communication skills.</w:t>
      </w:r>
    </w:p>
    <w:p w:rsidR="005107C8" w:rsidRPr="005107C8" w:rsidRDefault="005107C8" w:rsidP="005107C8">
      <w:pPr>
        <w:numPr>
          <w:ilvl w:val="0"/>
          <w:numId w:val="3"/>
        </w:numPr>
        <w:rPr>
          <w:szCs w:val="24"/>
        </w:rPr>
      </w:pPr>
      <w:r w:rsidRPr="005107C8">
        <w:rPr>
          <w:b/>
          <w:bCs/>
          <w:szCs w:val="24"/>
        </w:rPr>
        <w:t>Continuous CPD for staff</w:t>
      </w:r>
      <w:r w:rsidRPr="005107C8">
        <w:rPr>
          <w:szCs w:val="24"/>
        </w:rPr>
        <w:t>: Subject knowledge and pedagogy are supported through staff training and access to high-quality resources.</w:t>
      </w:r>
    </w:p>
    <w:p w:rsidR="005107C8" w:rsidRPr="005107C8" w:rsidRDefault="005107C8" w:rsidP="005107C8">
      <w:pPr>
        <w:rPr>
          <w:szCs w:val="24"/>
        </w:rPr>
      </w:pPr>
      <w:r w:rsidRPr="005107C8">
        <w:rPr>
          <w:szCs w:val="24"/>
        </w:rPr>
        <w:pict>
          <v:rect id="_x0000_i1028" style="width:0;height:1.5pt" o:hralign="center" o:hrstd="t" o:hr="t" fillcolor="#a0a0a0" stroked="f"/>
        </w:pict>
      </w:r>
    </w:p>
    <w:p w:rsidR="005107C8" w:rsidRPr="005107C8" w:rsidRDefault="005107C8" w:rsidP="005107C8">
      <w:pPr>
        <w:rPr>
          <w:b/>
          <w:bCs/>
          <w:szCs w:val="24"/>
        </w:rPr>
      </w:pPr>
      <w:r w:rsidRPr="005107C8">
        <w:rPr>
          <w:b/>
          <w:bCs/>
          <w:szCs w:val="24"/>
        </w:rPr>
        <w:t>Impact</w:t>
      </w:r>
    </w:p>
    <w:p w:rsidR="005107C8" w:rsidRPr="005107C8" w:rsidRDefault="005107C8" w:rsidP="005107C8">
      <w:pPr>
        <w:rPr>
          <w:szCs w:val="24"/>
        </w:rPr>
      </w:pPr>
      <w:r w:rsidRPr="005107C8">
        <w:rPr>
          <w:szCs w:val="24"/>
        </w:rPr>
        <w:t>The impact of our DT curriculum is evident in the enthusiasm, creativity and confidence our pupils demonstrate in lessons and beyond.</w:t>
      </w:r>
    </w:p>
    <w:p w:rsidR="005107C8" w:rsidRPr="005107C8" w:rsidRDefault="005107C8" w:rsidP="005107C8">
      <w:pPr>
        <w:rPr>
          <w:szCs w:val="24"/>
        </w:rPr>
      </w:pPr>
      <w:r w:rsidRPr="005107C8">
        <w:rPr>
          <w:szCs w:val="24"/>
        </w:rPr>
        <w:t>We evaluate the effectiveness of our curriculum through:</w:t>
      </w:r>
    </w:p>
    <w:p w:rsidR="005107C8" w:rsidRPr="005107C8" w:rsidRDefault="005107C8" w:rsidP="005107C8">
      <w:pPr>
        <w:numPr>
          <w:ilvl w:val="0"/>
          <w:numId w:val="4"/>
        </w:numPr>
        <w:rPr>
          <w:szCs w:val="24"/>
        </w:rPr>
      </w:pPr>
      <w:r w:rsidRPr="005107C8">
        <w:rPr>
          <w:b/>
          <w:bCs/>
          <w:szCs w:val="24"/>
        </w:rPr>
        <w:t>Pupil Voice</w:t>
      </w:r>
      <w:r w:rsidRPr="005107C8">
        <w:rPr>
          <w:szCs w:val="24"/>
        </w:rPr>
        <w:t>: Children articulate their learning with clarity, using subject-specific vocabulary.</w:t>
      </w:r>
    </w:p>
    <w:p w:rsidR="005107C8" w:rsidRPr="005107C8" w:rsidRDefault="005107C8" w:rsidP="005107C8">
      <w:pPr>
        <w:numPr>
          <w:ilvl w:val="0"/>
          <w:numId w:val="4"/>
        </w:numPr>
        <w:rPr>
          <w:szCs w:val="24"/>
        </w:rPr>
      </w:pPr>
      <w:r w:rsidRPr="005107C8">
        <w:rPr>
          <w:b/>
          <w:bCs/>
          <w:szCs w:val="24"/>
        </w:rPr>
        <w:lastRenderedPageBreak/>
        <w:t>Work Scrutiny</w:t>
      </w:r>
      <w:r w:rsidRPr="005107C8">
        <w:rPr>
          <w:szCs w:val="24"/>
        </w:rPr>
        <w:t>: Project booklets and photographic evidence show progression, engagement, and high-quality outcomes.</w:t>
      </w:r>
    </w:p>
    <w:p w:rsidR="005107C8" w:rsidRPr="005107C8" w:rsidRDefault="005107C8" w:rsidP="005107C8">
      <w:pPr>
        <w:numPr>
          <w:ilvl w:val="0"/>
          <w:numId w:val="4"/>
        </w:numPr>
        <w:rPr>
          <w:szCs w:val="24"/>
        </w:rPr>
      </w:pPr>
      <w:r w:rsidRPr="005107C8">
        <w:rPr>
          <w:b/>
          <w:bCs/>
          <w:szCs w:val="24"/>
        </w:rPr>
        <w:t>Assessment</w:t>
      </w:r>
      <w:r w:rsidRPr="005107C8">
        <w:rPr>
          <w:szCs w:val="24"/>
        </w:rPr>
        <w:t>: Teachers assess against key objectives through observation and recorded work, considering each child’s development in:</w:t>
      </w:r>
    </w:p>
    <w:p w:rsidR="005107C8" w:rsidRPr="005107C8" w:rsidRDefault="005107C8" w:rsidP="005107C8">
      <w:pPr>
        <w:numPr>
          <w:ilvl w:val="1"/>
          <w:numId w:val="4"/>
        </w:numPr>
        <w:rPr>
          <w:szCs w:val="24"/>
        </w:rPr>
      </w:pPr>
      <w:r w:rsidRPr="005107C8">
        <w:rPr>
          <w:szCs w:val="24"/>
        </w:rPr>
        <w:t>Generating ideas</w:t>
      </w:r>
    </w:p>
    <w:p w:rsidR="005107C8" w:rsidRPr="005107C8" w:rsidRDefault="005107C8" w:rsidP="005107C8">
      <w:pPr>
        <w:numPr>
          <w:ilvl w:val="1"/>
          <w:numId w:val="4"/>
        </w:numPr>
        <w:rPr>
          <w:szCs w:val="24"/>
        </w:rPr>
      </w:pPr>
      <w:r w:rsidRPr="005107C8">
        <w:rPr>
          <w:szCs w:val="24"/>
        </w:rPr>
        <w:t>Making</w:t>
      </w:r>
    </w:p>
    <w:p w:rsidR="005107C8" w:rsidRPr="005107C8" w:rsidRDefault="005107C8" w:rsidP="005107C8">
      <w:pPr>
        <w:numPr>
          <w:ilvl w:val="1"/>
          <w:numId w:val="4"/>
        </w:numPr>
        <w:rPr>
          <w:szCs w:val="24"/>
        </w:rPr>
      </w:pPr>
      <w:r w:rsidRPr="005107C8">
        <w:rPr>
          <w:szCs w:val="24"/>
        </w:rPr>
        <w:t>Evaluating</w:t>
      </w:r>
    </w:p>
    <w:p w:rsidR="005107C8" w:rsidRPr="005107C8" w:rsidRDefault="005107C8" w:rsidP="005107C8">
      <w:pPr>
        <w:numPr>
          <w:ilvl w:val="1"/>
          <w:numId w:val="4"/>
        </w:numPr>
        <w:rPr>
          <w:szCs w:val="24"/>
        </w:rPr>
      </w:pPr>
      <w:r w:rsidRPr="005107C8">
        <w:rPr>
          <w:szCs w:val="24"/>
        </w:rPr>
        <w:t>Technical knowledge</w:t>
      </w:r>
    </w:p>
    <w:p w:rsidR="005107C8" w:rsidRPr="005107C8" w:rsidRDefault="005107C8" w:rsidP="005107C8">
      <w:pPr>
        <w:numPr>
          <w:ilvl w:val="0"/>
          <w:numId w:val="4"/>
        </w:numPr>
        <w:rPr>
          <w:szCs w:val="24"/>
        </w:rPr>
      </w:pPr>
      <w:r w:rsidRPr="005107C8">
        <w:rPr>
          <w:b/>
          <w:bCs/>
          <w:szCs w:val="24"/>
        </w:rPr>
        <w:t>Curriculum Coverage</w:t>
      </w:r>
      <w:r w:rsidRPr="005107C8">
        <w:rPr>
          <w:szCs w:val="24"/>
        </w:rPr>
        <w:t>: Monitoring ensures all aspects of the DT curriculum are being taught and revisited appropriately.</w:t>
      </w:r>
    </w:p>
    <w:p w:rsidR="005107C8" w:rsidRPr="005107C8" w:rsidRDefault="005107C8" w:rsidP="005107C8">
      <w:pPr>
        <w:rPr>
          <w:szCs w:val="24"/>
        </w:rPr>
      </w:pPr>
      <w:r w:rsidRPr="005107C8">
        <w:rPr>
          <w:szCs w:val="24"/>
        </w:rPr>
        <w:t>As a result:</w:t>
      </w:r>
    </w:p>
    <w:p w:rsidR="005107C8" w:rsidRPr="005107C8" w:rsidRDefault="005107C8" w:rsidP="005107C8">
      <w:pPr>
        <w:numPr>
          <w:ilvl w:val="0"/>
          <w:numId w:val="5"/>
        </w:numPr>
        <w:rPr>
          <w:szCs w:val="24"/>
        </w:rPr>
      </w:pPr>
      <w:r w:rsidRPr="005107C8">
        <w:rPr>
          <w:szCs w:val="24"/>
        </w:rPr>
        <w:t>The majority of pupils reach or exceed age-related expectations in DT.</w:t>
      </w:r>
    </w:p>
    <w:p w:rsidR="005107C8" w:rsidRPr="005107C8" w:rsidRDefault="005107C8" w:rsidP="005107C8">
      <w:pPr>
        <w:numPr>
          <w:ilvl w:val="0"/>
          <w:numId w:val="5"/>
        </w:numPr>
        <w:rPr>
          <w:szCs w:val="24"/>
        </w:rPr>
      </w:pPr>
      <w:r w:rsidRPr="005107C8">
        <w:rPr>
          <w:szCs w:val="24"/>
        </w:rPr>
        <w:t>Pupils understand and value the iterative process of design, becoming reflective and resilient learners.</w:t>
      </w:r>
    </w:p>
    <w:p w:rsidR="005107C8" w:rsidRPr="005107C8" w:rsidRDefault="005107C8" w:rsidP="005107C8">
      <w:pPr>
        <w:numPr>
          <w:ilvl w:val="0"/>
          <w:numId w:val="5"/>
        </w:numPr>
        <w:rPr>
          <w:szCs w:val="24"/>
        </w:rPr>
      </w:pPr>
      <w:r w:rsidRPr="005107C8">
        <w:rPr>
          <w:szCs w:val="24"/>
        </w:rPr>
        <w:t>Children develop transferable life skills, preparing them for future learning and responsible citizenship.</w:t>
      </w:r>
    </w:p>
    <w:p w:rsidR="005107C8" w:rsidRPr="005107C8" w:rsidRDefault="005107C8">
      <w:pPr>
        <w:rPr>
          <w:szCs w:val="24"/>
        </w:rPr>
      </w:pPr>
    </w:p>
    <w:sectPr w:rsidR="005107C8" w:rsidRPr="005107C8" w:rsidSect="005107C8">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8EB" w:rsidRDefault="00DD18EB" w:rsidP="005107C8">
      <w:pPr>
        <w:spacing w:after="0" w:line="240" w:lineRule="auto"/>
      </w:pPr>
      <w:r>
        <w:separator/>
      </w:r>
    </w:p>
  </w:endnote>
  <w:endnote w:type="continuationSeparator" w:id="0">
    <w:p w:rsidR="00DD18EB" w:rsidRDefault="00DD18EB" w:rsidP="00510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10369"/>
      <w:docPartObj>
        <w:docPartGallery w:val="Page Numbers (Bottom of Page)"/>
        <w:docPartUnique/>
      </w:docPartObj>
    </w:sdtPr>
    <w:sdtContent>
      <w:sdt>
        <w:sdtPr>
          <w:id w:val="1728636285"/>
          <w:docPartObj>
            <w:docPartGallery w:val="Page Numbers (Top of Page)"/>
            <w:docPartUnique/>
          </w:docPartObj>
        </w:sdtPr>
        <w:sdtContent>
          <w:p w:rsidR="005107C8" w:rsidRDefault="005107C8">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5107C8" w:rsidRDefault="00510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8EB" w:rsidRDefault="00DD18EB" w:rsidP="005107C8">
      <w:pPr>
        <w:spacing w:after="0" w:line="240" w:lineRule="auto"/>
      </w:pPr>
      <w:r>
        <w:separator/>
      </w:r>
    </w:p>
  </w:footnote>
  <w:footnote w:type="continuationSeparator" w:id="0">
    <w:p w:rsidR="00DD18EB" w:rsidRDefault="00DD18EB" w:rsidP="00510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E4389"/>
    <w:multiLevelType w:val="multilevel"/>
    <w:tmpl w:val="21645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87795"/>
    <w:multiLevelType w:val="multilevel"/>
    <w:tmpl w:val="9E34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6B7366"/>
    <w:multiLevelType w:val="multilevel"/>
    <w:tmpl w:val="B7D60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D7814"/>
    <w:multiLevelType w:val="multilevel"/>
    <w:tmpl w:val="D19E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9E571F"/>
    <w:multiLevelType w:val="multilevel"/>
    <w:tmpl w:val="FFA4D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C8"/>
    <w:rsid w:val="005107C8"/>
    <w:rsid w:val="00A9462F"/>
    <w:rsid w:val="00B927C0"/>
    <w:rsid w:val="00DD1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780DA"/>
  <w15:chartTrackingRefBased/>
  <w15:docId w15:val="{315DF914-A957-40EB-BCEF-107345E54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4"/>
        <w:szCs w:val="96"/>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7C8"/>
  </w:style>
  <w:style w:type="paragraph" w:styleId="Footer">
    <w:name w:val="footer"/>
    <w:basedOn w:val="Normal"/>
    <w:link w:val="FooterChar"/>
    <w:uiPriority w:val="99"/>
    <w:unhideWhenUsed/>
    <w:rsid w:val="00510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7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636</Words>
  <Characters>3628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h</dc:creator>
  <cp:keywords/>
  <dc:description/>
  <cp:lastModifiedBy>bev h</cp:lastModifiedBy>
  <cp:revision>2</cp:revision>
  <dcterms:created xsi:type="dcterms:W3CDTF">2025-05-28T20:08:00Z</dcterms:created>
  <dcterms:modified xsi:type="dcterms:W3CDTF">2025-05-28T20:19:00Z</dcterms:modified>
</cp:coreProperties>
</file>