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462F" w:rsidRDefault="00706E34">
      <w:r>
        <w:rPr>
          <w:noProof/>
        </w:rPr>
        <w:drawing>
          <wp:inline distT="0" distB="0" distL="0" distR="0" wp14:anchorId="0A7FBE86">
            <wp:extent cx="1287780" cy="1193197"/>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99901" cy="1204427"/>
                    </a:xfrm>
                    <a:prstGeom prst="rect">
                      <a:avLst/>
                    </a:prstGeom>
                    <a:noFill/>
                  </pic:spPr>
                </pic:pic>
              </a:graphicData>
            </a:graphic>
          </wp:inline>
        </w:drawing>
      </w:r>
    </w:p>
    <w:p w:rsidR="00706E34" w:rsidRPr="00706E34" w:rsidRDefault="00706E34" w:rsidP="00706E34">
      <w:pPr>
        <w:rPr>
          <w:b/>
          <w:bCs/>
        </w:rPr>
      </w:pPr>
      <w:r w:rsidRPr="00706E34">
        <w:rPr>
          <w:b/>
          <w:bCs/>
        </w:rPr>
        <w:t>South Wingfield Primary School</w:t>
      </w:r>
    </w:p>
    <w:p w:rsidR="00706E34" w:rsidRPr="00706E34" w:rsidRDefault="00706E34" w:rsidP="00706E34">
      <w:pPr>
        <w:rPr>
          <w:b/>
          <w:bCs/>
        </w:rPr>
      </w:pPr>
      <w:r w:rsidRPr="00706E34">
        <w:rPr>
          <w:b/>
          <w:bCs/>
        </w:rPr>
        <w:t>Design and Technology Policy</w:t>
      </w:r>
    </w:p>
    <w:p w:rsidR="00706E34" w:rsidRDefault="00706E34"/>
    <w:p w:rsidR="00706E34" w:rsidRPr="00706E34" w:rsidRDefault="00706E34" w:rsidP="00706E34">
      <w:pPr>
        <w:rPr>
          <w:i/>
        </w:rPr>
      </w:pPr>
      <w:r w:rsidRPr="00706E34">
        <w:rPr>
          <w:i/>
        </w:rPr>
        <w:t>We live in an ever-changing world, fuelled by technology and innovation. The study of design technology teaches children to think outside the box, to develop their own ideas and to respond to identified needs and opportunities, preparing them for life in the world of tomorrow. It gives children the chance to work through a creative process that is more structured and action-orientated; making or adapting existing products and systems.</w:t>
      </w:r>
    </w:p>
    <w:p w:rsidR="00706E34" w:rsidRPr="00706E34" w:rsidRDefault="00706E34">
      <w:pPr>
        <w:rPr>
          <w:i/>
        </w:rPr>
      </w:pPr>
      <w:r w:rsidRPr="00706E34">
        <w:rPr>
          <w:i/>
          <w:iCs/>
        </w:rPr>
        <w:t>‘Design is not just what it looks like and feels like. Design is how it works.’          Steve Jobs</w:t>
      </w:r>
    </w:p>
    <w:p w:rsidR="00706E34" w:rsidRPr="00706E34" w:rsidRDefault="00706E34" w:rsidP="00706E34">
      <w:r w:rsidRPr="00706E34">
        <w:pict>
          <v:rect id="_x0000_i1025" style="width:0;height:1.5pt" o:hralign="center" o:hrstd="t" o:hr="t" fillcolor="#a0a0a0" stroked="f"/>
        </w:pict>
      </w:r>
    </w:p>
    <w:p w:rsidR="00706E34" w:rsidRPr="00706E34" w:rsidRDefault="00706E34" w:rsidP="00706E34">
      <w:pPr>
        <w:rPr>
          <w:b/>
          <w:bCs/>
        </w:rPr>
      </w:pPr>
      <w:r w:rsidRPr="00706E34">
        <w:rPr>
          <w:b/>
          <w:bCs/>
        </w:rPr>
        <w:t>Vision and Rationale</w:t>
      </w:r>
    </w:p>
    <w:p w:rsidR="00706E34" w:rsidRPr="00706E34" w:rsidRDefault="00706E34" w:rsidP="00706E34">
      <w:r w:rsidRPr="00706E34">
        <w:t xml:space="preserve">At </w:t>
      </w:r>
      <w:r w:rsidRPr="00706E34">
        <w:rPr>
          <w:b/>
          <w:bCs/>
        </w:rPr>
        <w:t>South Wingfield Primary School</w:t>
      </w:r>
      <w:r w:rsidRPr="00706E34">
        <w:t xml:space="preserve">, we believe that </w:t>
      </w:r>
      <w:r w:rsidRPr="00706E34">
        <w:rPr>
          <w:b/>
          <w:bCs/>
        </w:rPr>
        <w:t>Design and Technology (D&amp;T)</w:t>
      </w:r>
      <w:r w:rsidRPr="00706E34">
        <w:t xml:space="preserve"> plays a vital role in developing children’s creativity, resilience, and problem-solving abilities. Through imaginative and practical learning experiences, children design and make purposeful products that solve real and relevant problems within a range of contexts.</w:t>
      </w:r>
    </w:p>
    <w:p w:rsidR="00706E34" w:rsidRPr="00706E34" w:rsidRDefault="00706E34" w:rsidP="00706E34">
      <w:r w:rsidRPr="00706E34">
        <w:t>D&amp;T nurtures innovation, encourages collaboration and independent thinking, and helps children to understand the designed and made world. It offers opportunities to take risks and reflect, fostering resourcefulness and adaptability—skills that will benefit pupils throughout life.</w:t>
      </w:r>
    </w:p>
    <w:p w:rsidR="00706E34" w:rsidRPr="00706E34" w:rsidRDefault="00706E34" w:rsidP="00706E34">
      <w:r w:rsidRPr="00706E34">
        <w:pict>
          <v:rect id="_x0000_i1026" style="width:0;height:1.5pt" o:hralign="center" o:hrstd="t" o:hr="t" fillcolor="#a0a0a0" stroked="f"/>
        </w:pict>
      </w:r>
    </w:p>
    <w:p w:rsidR="00706E34" w:rsidRPr="00706E34" w:rsidRDefault="00706E34" w:rsidP="00706E34">
      <w:pPr>
        <w:rPr>
          <w:b/>
          <w:bCs/>
        </w:rPr>
      </w:pPr>
      <w:r w:rsidRPr="00706E34">
        <w:rPr>
          <w:b/>
          <w:bCs/>
        </w:rPr>
        <w:t>Curriculum Intent</w:t>
      </w:r>
    </w:p>
    <w:p w:rsidR="00706E34" w:rsidRPr="00706E34" w:rsidRDefault="00706E34" w:rsidP="00706E34">
      <w:r w:rsidRPr="00706E34">
        <w:t>Our Design and Technology curriculum is designed to:</w:t>
      </w:r>
    </w:p>
    <w:p w:rsidR="00706E34" w:rsidRPr="00706E34" w:rsidRDefault="00706E34" w:rsidP="00706E34">
      <w:pPr>
        <w:numPr>
          <w:ilvl w:val="0"/>
          <w:numId w:val="1"/>
        </w:numPr>
      </w:pPr>
      <w:r w:rsidRPr="00706E34">
        <w:t>Inspire curiosity, creativity and critical thinking.</w:t>
      </w:r>
    </w:p>
    <w:p w:rsidR="00706E34" w:rsidRPr="00706E34" w:rsidRDefault="00706E34" w:rsidP="00706E34">
      <w:pPr>
        <w:numPr>
          <w:ilvl w:val="0"/>
          <w:numId w:val="1"/>
        </w:numPr>
      </w:pPr>
      <w:r w:rsidRPr="00706E34">
        <w:t>Equip pupils with the knowledge, understanding, and skills to design, make and evaluate products.</w:t>
      </w:r>
    </w:p>
    <w:p w:rsidR="00706E34" w:rsidRPr="00706E34" w:rsidRDefault="00706E34" w:rsidP="00706E34">
      <w:pPr>
        <w:numPr>
          <w:ilvl w:val="0"/>
          <w:numId w:val="1"/>
        </w:numPr>
      </w:pPr>
      <w:r w:rsidRPr="00706E34">
        <w:t>Enable children to work both independently and collaboratively, considering their own and others’ needs, wants and values.</w:t>
      </w:r>
    </w:p>
    <w:p w:rsidR="00706E34" w:rsidRPr="00706E34" w:rsidRDefault="00706E34" w:rsidP="00706E34">
      <w:pPr>
        <w:numPr>
          <w:ilvl w:val="0"/>
          <w:numId w:val="1"/>
        </w:numPr>
      </w:pPr>
      <w:r w:rsidRPr="00706E34">
        <w:t>Foster an understanding of the environmental and social impact of design and technological choices.</w:t>
      </w:r>
    </w:p>
    <w:p w:rsidR="00706E34" w:rsidRPr="00706E34" w:rsidRDefault="00706E34" w:rsidP="00706E34">
      <w:pPr>
        <w:numPr>
          <w:ilvl w:val="0"/>
          <w:numId w:val="1"/>
        </w:numPr>
      </w:pPr>
      <w:r w:rsidRPr="00706E34">
        <w:t>Celebrate the rich heritage of design and innovation, including careers and contributions from diverse designers, engineers and inventors.</w:t>
      </w:r>
    </w:p>
    <w:p w:rsidR="00706E34" w:rsidRPr="00706E34" w:rsidRDefault="00706E34" w:rsidP="00706E34">
      <w:pPr>
        <w:numPr>
          <w:ilvl w:val="0"/>
          <w:numId w:val="1"/>
        </w:numPr>
      </w:pPr>
      <w:r w:rsidRPr="00706E34">
        <w:t>Promote healthy lifestyles and food awareness through cooking and nutrition education.</w:t>
      </w:r>
    </w:p>
    <w:p w:rsidR="00706E34" w:rsidRPr="00706E34" w:rsidRDefault="00706E34" w:rsidP="00706E34">
      <w:pPr>
        <w:numPr>
          <w:ilvl w:val="0"/>
          <w:numId w:val="1"/>
        </w:numPr>
      </w:pPr>
      <w:r w:rsidRPr="00706E34">
        <w:lastRenderedPageBreak/>
        <w:t>Utilise our rural setting to bring learning to life through gardening, growing, and outdoor learning experiences.</w:t>
      </w:r>
    </w:p>
    <w:p w:rsidR="00706E34" w:rsidRPr="00706E34" w:rsidRDefault="00706E34" w:rsidP="00706E34">
      <w:r w:rsidRPr="00706E34">
        <w:pict>
          <v:rect id="_x0000_i1027" style="width:0;height:1.5pt" o:hralign="center" o:hrstd="t" o:hr="t" fillcolor="#a0a0a0" stroked="f"/>
        </w:pict>
      </w:r>
    </w:p>
    <w:p w:rsidR="00706E34" w:rsidRPr="00706E34" w:rsidRDefault="00706E34" w:rsidP="00706E34">
      <w:pPr>
        <w:rPr>
          <w:b/>
          <w:bCs/>
        </w:rPr>
      </w:pPr>
      <w:r w:rsidRPr="00706E34">
        <w:rPr>
          <w:b/>
          <w:bCs/>
        </w:rPr>
        <w:t>Curriculum Coverage</w:t>
      </w:r>
    </w:p>
    <w:p w:rsidR="00706E34" w:rsidRPr="00706E34" w:rsidRDefault="00706E34" w:rsidP="00706E34">
      <w:r w:rsidRPr="00706E34">
        <w:t xml:space="preserve">In line with the </w:t>
      </w:r>
      <w:r w:rsidRPr="00706E34">
        <w:rPr>
          <w:b/>
          <w:bCs/>
        </w:rPr>
        <w:t>National Curriculum</w:t>
      </w:r>
      <w:r w:rsidRPr="00706E34">
        <w:t>, our curriculum includes:</w:t>
      </w:r>
    </w:p>
    <w:p w:rsidR="00706E34" w:rsidRPr="00706E34" w:rsidRDefault="00706E34" w:rsidP="00706E34">
      <w:pPr>
        <w:numPr>
          <w:ilvl w:val="0"/>
          <w:numId w:val="2"/>
        </w:numPr>
      </w:pPr>
      <w:r w:rsidRPr="00706E34">
        <w:t xml:space="preserve">An </w:t>
      </w:r>
      <w:r w:rsidRPr="00706E34">
        <w:rPr>
          <w:b/>
          <w:bCs/>
        </w:rPr>
        <w:t>iterative design process</w:t>
      </w:r>
      <w:r w:rsidRPr="00706E34">
        <w:t>: children are taught to design, make, evaluate and refine.</w:t>
      </w:r>
    </w:p>
    <w:p w:rsidR="00706E34" w:rsidRPr="00706E34" w:rsidRDefault="00706E34" w:rsidP="00706E34">
      <w:pPr>
        <w:numPr>
          <w:ilvl w:val="0"/>
          <w:numId w:val="2"/>
        </w:numPr>
      </w:pPr>
      <w:r w:rsidRPr="00706E34">
        <w:t xml:space="preserve">Work with a </w:t>
      </w:r>
      <w:r w:rsidRPr="00706E34">
        <w:rPr>
          <w:b/>
          <w:bCs/>
        </w:rPr>
        <w:t>wide range of materials</w:t>
      </w:r>
      <w:r w:rsidRPr="00706E34">
        <w:t xml:space="preserve"> including textiles, wood, card, food, and digital media.</w:t>
      </w:r>
    </w:p>
    <w:p w:rsidR="00706E34" w:rsidRPr="00706E34" w:rsidRDefault="00706E34" w:rsidP="00706E34">
      <w:pPr>
        <w:numPr>
          <w:ilvl w:val="0"/>
          <w:numId w:val="2"/>
        </w:numPr>
      </w:pPr>
      <w:r w:rsidRPr="00706E34">
        <w:t xml:space="preserve">Structured </w:t>
      </w:r>
      <w:r w:rsidRPr="00706E34">
        <w:rPr>
          <w:b/>
          <w:bCs/>
        </w:rPr>
        <w:t>evaluation</w:t>
      </w:r>
      <w:r w:rsidRPr="00706E34">
        <w:t xml:space="preserve"> of their own and others’ work to improve outcomes.</w:t>
      </w:r>
    </w:p>
    <w:p w:rsidR="00706E34" w:rsidRPr="00706E34" w:rsidRDefault="00706E34" w:rsidP="00706E34">
      <w:pPr>
        <w:numPr>
          <w:ilvl w:val="0"/>
          <w:numId w:val="2"/>
        </w:numPr>
      </w:pPr>
      <w:r w:rsidRPr="00706E34">
        <w:t xml:space="preserve">Analysis of </w:t>
      </w:r>
      <w:r w:rsidRPr="00706E34">
        <w:rPr>
          <w:b/>
          <w:bCs/>
        </w:rPr>
        <w:t>existing products</w:t>
      </w:r>
      <w:r w:rsidRPr="00706E34">
        <w:t xml:space="preserve"> to understand functionality, aesthetics and user needs.</w:t>
      </w:r>
    </w:p>
    <w:p w:rsidR="00706E34" w:rsidRPr="00706E34" w:rsidRDefault="00706E34" w:rsidP="00706E34">
      <w:pPr>
        <w:numPr>
          <w:ilvl w:val="0"/>
          <w:numId w:val="2"/>
        </w:numPr>
      </w:pPr>
      <w:r w:rsidRPr="00706E34">
        <w:t xml:space="preserve">Use of </w:t>
      </w:r>
      <w:r w:rsidRPr="00706E34">
        <w:rPr>
          <w:b/>
          <w:bCs/>
        </w:rPr>
        <w:t>design criteria</w:t>
      </w:r>
      <w:r w:rsidRPr="00706E34">
        <w:t xml:space="preserve"> in Key Stage 1.</w:t>
      </w:r>
    </w:p>
    <w:p w:rsidR="00706E34" w:rsidRPr="00706E34" w:rsidRDefault="00706E34" w:rsidP="00706E34">
      <w:pPr>
        <w:numPr>
          <w:ilvl w:val="0"/>
          <w:numId w:val="2"/>
        </w:numPr>
      </w:pPr>
      <w:r w:rsidRPr="00706E34">
        <w:rPr>
          <w:b/>
          <w:bCs/>
        </w:rPr>
        <w:t>Annotated sketches</w:t>
      </w:r>
      <w:r w:rsidRPr="00706E34">
        <w:t xml:space="preserve">, </w:t>
      </w:r>
      <w:r w:rsidRPr="00706E34">
        <w:rPr>
          <w:b/>
          <w:bCs/>
        </w:rPr>
        <w:t>exploded diagrams</w:t>
      </w:r>
      <w:r w:rsidRPr="00706E34">
        <w:t xml:space="preserve">, and </w:t>
      </w:r>
      <w:r w:rsidRPr="00706E34">
        <w:rPr>
          <w:b/>
          <w:bCs/>
        </w:rPr>
        <w:t>cross-sectional drawings</w:t>
      </w:r>
      <w:r w:rsidRPr="00706E34">
        <w:t xml:space="preserve"> in Key Stage 2.</w:t>
      </w:r>
    </w:p>
    <w:p w:rsidR="00706E34" w:rsidRPr="00706E34" w:rsidRDefault="00706E34" w:rsidP="00706E34">
      <w:pPr>
        <w:numPr>
          <w:ilvl w:val="0"/>
          <w:numId w:val="2"/>
        </w:numPr>
      </w:pPr>
      <w:r w:rsidRPr="00706E34">
        <w:t xml:space="preserve">Exploration of </w:t>
      </w:r>
      <w:r w:rsidRPr="00706E34">
        <w:rPr>
          <w:b/>
          <w:bCs/>
        </w:rPr>
        <w:t>key individuals and events</w:t>
      </w:r>
      <w:r w:rsidRPr="00706E34">
        <w:t xml:space="preserve"> in D&amp;T in Key Stage 2.</w:t>
      </w:r>
    </w:p>
    <w:p w:rsidR="00706E34" w:rsidRPr="00706E34" w:rsidRDefault="00706E34" w:rsidP="00706E34">
      <w:pPr>
        <w:numPr>
          <w:ilvl w:val="0"/>
          <w:numId w:val="2"/>
        </w:numPr>
      </w:pPr>
      <w:r w:rsidRPr="00706E34">
        <w:t xml:space="preserve">Application of </w:t>
      </w:r>
      <w:r w:rsidRPr="00706E34">
        <w:rPr>
          <w:b/>
          <w:bCs/>
        </w:rPr>
        <w:t>computing and technology</w:t>
      </w:r>
      <w:r w:rsidRPr="00706E34">
        <w:t xml:space="preserve"> in product design where appropriate.</w:t>
      </w:r>
    </w:p>
    <w:p w:rsidR="00706E34" w:rsidRPr="00706E34" w:rsidRDefault="00706E34" w:rsidP="00706E34">
      <w:pPr>
        <w:numPr>
          <w:ilvl w:val="0"/>
          <w:numId w:val="2"/>
        </w:numPr>
      </w:pPr>
      <w:r w:rsidRPr="00706E34">
        <w:t xml:space="preserve">A strong focus on </w:t>
      </w:r>
      <w:r w:rsidRPr="00706E34">
        <w:rPr>
          <w:b/>
          <w:bCs/>
        </w:rPr>
        <w:t>Cooking and Nutrition</w:t>
      </w:r>
      <w:r w:rsidRPr="00706E34">
        <w:t xml:space="preserve"> across both Key Stages:</w:t>
      </w:r>
    </w:p>
    <w:p w:rsidR="00706E34" w:rsidRPr="00706E34" w:rsidRDefault="00706E34" w:rsidP="00706E34">
      <w:pPr>
        <w:numPr>
          <w:ilvl w:val="1"/>
          <w:numId w:val="2"/>
        </w:numPr>
      </w:pPr>
      <w:r w:rsidRPr="00706E34">
        <w:t>Understanding the principles of a healthy diet.</w:t>
      </w:r>
    </w:p>
    <w:p w:rsidR="00706E34" w:rsidRPr="00706E34" w:rsidRDefault="00706E34" w:rsidP="00706E34">
      <w:pPr>
        <w:numPr>
          <w:ilvl w:val="1"/>
          <w:numId w:val="2"/>
        </w:numPr>
      </w:pPr>
      <w:r w:rsidRPr="00706E34">
        <w:t>Learning where food comes from and how it is grown, reared and processed.</w:t>
      </w:r>
    </w:p>
    <w:p w:rsidR="00706E34" w:rsidRPr="00706E34" w:rsidRDefault="00706E34" w:rsidP="00706E34">
      <w:pPr>
        <w:numPr>
          <w:ilvl w:val="1"/>
          <w:numId w:val="2"/>
        </w:numPr>
      </w:pPr>
      <w:r w:rsidRPr="00706E34">
        <w:t>Gaining confidence in basic cooking skills and food preparation.</w:t>
      </w:r>
    </w:p>
    <w:p w:rsidR="00706E34" w:rsidRPr="00706E34" w:rsidRDefault="00706E34" w:rsidP="00706E34">
      <w:r w:rsidRPr="00706E34">
        <w:pict>
          <v:rect id="_x0000_i1028" style="width:0;height:1.5pt" o:hralign="center" o:hrstd="t" o:hr="t" fillcolor="#a0a0a0" stroked="f"/>
        </w:pict>
      </w:r>
    </w:p>
    <w:p w:rsidR="00706E34" w:rsidRPr="00706E34" w:rsidRDefault="00706E34" w:rsidP="00706E34">
      <w:pPr>
        <w:rPr>
          <w:b/>
          <w:bCs/>
        </w:rPr>
      </w:pPr>
      <w:r w:rsidRPr="00706E34">
        <w:rPr>
          <w:b/>
          <w:bCs/>
        </w:rPr>
        <w:t>Implementation</w:t>
      </w:r>
    </w:p>
    <w:p w:rsidR="00706E34" w:rsidRPr="00706E34" w:rsidRDefault="00706E34" w:rsidP="00706E34">
      <w:pPr>
        <w:numPr>
          <w:ilvl w:val="0"/>
          <w:numId w:val="3"/>
        </w:numPr>
      </w:pPr>
      <w:r w:rsidRPr="00706E34">
        <w:t>D&amp;T is taught either weekly or in blocks, depending on the unit and teacher judgement. This flexible approach enables deep, immersive learning.</w:t>
      </w:r>
    </w:p>
    <w:p w:rsidR="00706E34" w:rsidRPr="00706E34" w:rsidRDefault="00706E34" w:rsidP="00706E34">
      <w:pPr>
        <w:numPr>
          <w:ilvl w:val="0"/>
          <w:numId w:val="3"/>
        </w:numPr>
      </w:pPr>
      <w:r w:rsidRPr="00706E34">
        <w:t>Units are sequenced to ensure progression in skills, knowledge and vocabulary from EYFS through to Year 6.</w:t>
      </w:r>
    </w:p>
    <w:p w:rsidR="00706E34" w:rsidRPr="00706E34" w:rsidRDefault="00706E34" w:rsidP="00706E34">
      <w:pPr>
        <w:numPr>
          <w:ilvl w:val="0"/>
          <w:numId w:val="3"/>
        </w:numPr>
      </w:pPr>
      <w:r w:rsidRPr="00706E34">
        <w:t xml:space="preserve">Learning is structured around the </w:t>
      </w:r>
      <w:r w:rsidRPr="00706E34">
        <w:rPr>
          <w:b/>
          <w:bCs/>
        </w:rPr>
        <w:t>Design-Make-Evaluate</w:t>
      </w:r>
      <w:r w:rsidRPr="00706E34">
        <w:t xml:space="preserve"> model, with a focus on purposeful outcomes.</w:t>
      </w:r>
    </w:p>
    <w:p w:rsidR="00706E34" w:rsidRPr="00706E34" w:rsidRDefault="00706E34" w:rsidP="00706E34">
      <w:pPr>
        <w:numPr>
          <w:ilvl w:val="0"/>
          <w:numId w:val="3"/>
        </w:numPr>
      </w:pPr>
      <w:r w:rsidRPr="00706E34">
        <w:t>Pupils take responsibility for a class garden plot, connecting food technology and sustainability.</w:t>
      </w:r>
    </w:p>
    <w:p w:rsidR="00706E34" w:rsidRPr="00706E34" w:rsidRDefault="00706E34" w:rsidP="00706E34">
      <w:pPr>
        <w:numPr>
          <w:ilvl w:val="0"/>
          <w:numId w:val="3"/>
        </w:numPr>
      </w:pPr>
      <w:r w:rsidRPr="00706E34">
        <w:t>Outdoor learning is actively promoted, making the most of our rural environment.</w:t>
      </w:r>
    </w:p>
    <w:p w:rsidR="00706E34" w:rsidRPr="00706E34" w:rsidRDefault="00706E34" w:rsidP="00706E34">
      <w:pPr>
        <w:numPr>
          <w:ilvl w:val="0"/>
          <w:numId w:val="3"/>
        </w:numPr>
      </w:pPr>
      <w:r w:rsidRPr="00706E34">
        <w:t xml:space="preserve">A blend of </w:t>
      </w:r>
      <w:r w:rsidRPr="00706E34">
        <w:rPr>
          <w:b/>
          <w:bCs/>
        </w:rPr>
        <w:t>whole class, group and independent activities</w:t>
      </w:r>
      <w:r w:rsidRPr="00706E34">
        <w:t xml:space="preserve"> is used. Pupils are encouraged to support and evaluate each other’s work.</w:t>
      </w:r>
    </w:p>
    <w:p w:rsidR="00706E34" w:rsidRPr="00706E34" w:rsidRDefault="00706E34" w:rsidP="00706E34">
      <w:pPr>
        <w:numPr>
          <w:ilvl w:val="0"/>
          <w:numId w:val="3"/>
        </w:numPr>
      </w:pPr>
      <w:r w:rsidRPr="00706E34">
        <w:t>DT links meaningfully to other subjects including:</w:t>
      </w:r>
    </w:p>
    <w:p w:rsidR="00706E34" w:rsidRPr="00706E34" w:rsidRDefault="00706E34" w:rsidP="00706E34">
      <w:pPr>
        <w:numPr>
          <w:ilvl w:val="1"/>
          <w:numId w:val="3"/>
        </w:numPr>
      </w:pPr>
      <w:r w:rsidRPr="00706E34">
        <w:rPr>
          <w:b/>
          <w:bCs/>
        </w:rPr>
        <w:t>English</w:t>
      </w:r>
      <w:r w:rsidRPr="00706E34">
        <w:t xml:space="preserve"> – instructions, recounts, explanations, evaluations.</w:t>
      </w:r>
    </w:p>
    <w:p w:rsidR="00706E34" w:rsidRPr="00706E34" w:rsidRDefault="00706E34" w:rsidP="00706E34">
      <w:pPr>
        <w:numPr>
          <w:ilvl w:val="1"/>
          <w:numId w:val="3"/>
        </w:numPr>
      </w:pPr>
      <w:r w:rsidRPr="00706E34">
        <w:rPr>
          <w:b/>
          <w:bCs/>
        </w:rPr>
        <w:lastRenderedPageBreak/>
        <w:t>Maths</w:t>
      </w:r>
      <w:r w:rsidRPr="00706E34">
        <w:t xml:space="preserve"> – measurement, shape, data, scale and proportion.</w:t>
      </w:r>
    </w:p>
    <w:p w:rsidR="00706E34" w:rsidRPr="00706E34" w:rsidRDefault="00706E34" w:rsidP="00706E34">
      <w:pPr>
        <w:numPr>
          <w:ilvl w:val="1"/>
          <w:numId w:val="3"/>
        </w:numPr>
      </w:pPr>
      <w:r w:rsidRPr="00706E34">
        <w:rPr>
          <w:b/>
          <w:bCs/>
        </w:rPr>
        <w:t>Science</w:t>
      </w:r>
      <w:r w:rsidRPr="00706E34">
        <w:t xml:space="preserve"> – materials, forces, nutrition and electricity.</w:t>
      </w:r>
    </w:p>
    <w:p w:rsidR="00706E34" w:rsidRPr="00706E34" w:rsidRDefault="00706E34" w:rsidP="00706E34">
      <w:pPr>
        <w:numPr>
          <w:ilvl w:val="1"/>
          <w:numId w:val="3"/>
        </w:numPr>
      </w:pPr>
      <w:r w:rsidRPr="00706E34">
        <w:rPr>
          <w:b/>
          <w:bCs/>
        </w:rPr>
        <w:t>PSHE</w:t>
      </w:r>
      <w:r w:rsidRPr="00706E34">
        <w:t xml:space="preserve"> – healthy eating, teamwork, respecting others' ideas.</w:t>
      </w:r>
    </w:p>
    <w:p w:rsidR="00706E34" w:rsidRPr="00706E34" w:rsidRDefault="00706E34" w:rsidP="00706E34">
      <w:pPr>
        <w:numPr>
          <w:ilvl w:val="1"/>
          <w:numId w:val="3"/>
        </w:numPr>
      </w:pPr>
      <w:r w:rsidRPr="00706E34">
        <w:rPr>
          <w:b/>
          <w:bCs/>
        </w:rPr>
        <w:t>Art</w:t>
      </w:r>
      <w:r w:rsidRPr="00706E34">
        <w:t xml:space="preserve"> – aesthetics, visual communication, and expression.</w:t>
      </w:r>
    </w:p>
    <w:p w:rsidR="00706E34" w:rsidRPr="00706E34" w:rsidRDefault="00706E34" w:rsidP="00706E34">
      <w:pPr>
        <w:numPr>
          <w:ilvl w:val="1"/>
          <w:numId w:val="3"/>
        </w:numPr>
      </w:pPr>
      <w:r w:rsidRPr="00706E34">
        <w:rPr>
          <w:b/>
          <w:bCs/>
        </w:rPr>
        <w:t>Computing</w:t>
      </w:r>
      <w:r w:rsidRPr="00706E34">
        <w:t xml:space="preserve"> – control systems, digital design, coding.</w:t>
      </w:r>
    </w:p>
    <w:p w:rsidR="00706E34" w:rsidRPr="00706E34" w:rsidRDefault="00706E34" w:rsidP="00706E34">
      <w:pPr>
        <w:numPr>
          <w:ilvl w:val="0"/>
          <w:numId w:val="3"/>
        </w:numPr>
      </w:pPr>
      <w:r w:rsidRPr="00706E34">
        <w:t xml:space="preserve">Career links and </w:t>
      </w:r>
      <w:r w:rsidRPr="00706E34">
        <w:rPr>
          <w:b/>
          <w:bCs/>
        </w:rPr>
        <w:t>cultural capital</w:t>
      </w:r>
      <w:r w:rsidRPr="00706E34">
        <w:t xml:space="preserve"> are built into units, helping pupils understand how D&amp;T shapes the world and can inspire future aspirations.</w:t>
      </w:r>
    </w:p>
    <w:p w:rsidR="00706E34" w:rsidRPr="00706E34" w:rsidRDefault="00706E34" w:rsidP="00706E34">
      <w:r w:rsidRPr="00706E34">
        <w:pict>
          <v:rect id="_x0000_i1029" style="width:0;height:1.5pt" o:hralign="center" o:hrstd="t" o:hr="t" fillcolor="#a0a0a0" stroked="f"/>
        </w:pict>
      </w:r>
    </w:p>
    <w:p w:rsidR="00706E34" w:rsidRPr="00706E34" w:rsidRDefault="00706E34" w:rsidP="00706E34">
      <w:pPr>
        <w:rPr>
          <w:b/>
          <w:bCs/>
        </w:rPr>
      </w:pPr>
      <w:r w:rsidRPr="00706E34">
        <w:rPr>
          <w:b/>
          <w:bCs/>
        </w:rPr>
        <w:t>Assessment</w:t>
      </w:r>
    </w:p>
    <w:p w:rsidR="00706E34" w:rsidRPr="00706E34" w:rsidRDefault="00706E34" w:rsidP="00706E34">
      <w:pPr>
        <w:numPr>
          <w:ilvl w:val="0"/>
          <w:numId w:val="4"/>
        </w:numPr>
      </w:pPr>
      <w:r w:rsidRPr="00706E34">
        <w:t xml:space="preserve">Assessment is primarily </w:t>
      </w:r>
      <w:r w:rsidRPr="00706E34">
        <w:rPr>
          <w:b/>
          <w:bCs/>
        </w:rPr>
        <w:t>formative</w:t>
      </w:r>
      <w:r w:rsidRPr="00706E34">
        <w:t>, based on observations, discussions, and final products.</w:t>
      </w:r>
    </w:p>
    <w:p w:rsidR="00706E34" w:rsidRPr="00706E34" w:rsidRDefault="00706E34" w:rsidP="00706E34">
      <w:pPr>
        <w:numPr>
          <w:ilvl w:val="0"/>
          <w:numId w:val="4"/>
        </w:numPr>
      </w:pPr>
      <w:r w:rsidRPr="00706E34">
        <w:t xml:space="preserve">Teachers assess children’s work against </w:t>
      </w:r>
      <w:r w:rsidRPr="00706E34">
        <w:rPr>
          <w:b/>
          <w:bCs/>
        </w:rPr>
        <w:t>end-of-unit expectations</w:t>
      </w:r>
      <w:r w:rsidRPr="00706E34">
        <w:t xml:space="preserve"> and use this to inform planning.</w:t>
      </w:r>
    </w:p>
    <w:p w:rsidR="00706E34" w:rsidRPr="00706E34" w:rsidRDefault="00706E34" w:rsidP="00706E34">
      <w:pPr>
        <w:numPr>
          <w:ilvl w:val="0"/>
          <w:numId w:val="4"/>
        </w:numPr>
      </w:pPr>
      <w:r w:rsidRPr="00706E34">
        <w:t xml:space="preserve">Children are encouraged to </w:t>
      </w:r>
      <w:r w:rsidRPr="00706E34">
        <w:rPr>
          <w:b/>
          <w:bCs/>
        </w:rPr>
        <w:t>self- and peer-assess</w:t>
      </w:r>
      <w:r w:rsidRPr="00706E34">
        <w:t>, reflecting on successes and areas for improvement.</w:t>
      </w:r>
    </w:p>
    <w:p w:rsidR="00706E34" w:rsidRPr="00706E34" w:rsidRDefault="00706E34" w:rsidP="00706E34">
      <w:pPr>
        <w:numPr>
          <w:ilvl w:val="0"/>
          <w:numId w:val="4"/>
        </w:numPr>
      </w:pPr>
      <w:r w:rsidRPr="00706E34">
        <w:t>Work is celebrated and recorded through:</w:t>
      </w:r>
    </w:p>
    <w:p w:rsidR="00706E34" w:rsidRPr="00706E34" w:rsidRDefault="00706E34" w:rsidP="00706E34">
      <w:pPr>
        <w:numPr>
          <w:ilvl w:val="1"/>
          <w:numId w:val="4"/>
        </w:numPr>
      </w:pPr>
      <w:r w:rsidRPr="00706E34">
        <w:t>Project booklets or sketchbooks.</w:t>
      </w:r>
    </w:p>
    <w:p w:rsidR="00706E34" w:rsidRPr="00706E34" w:rsidRDefault="00706E34" w:rsidP="00706E34">
      <w:pPr>
        <w:numPr>
          <w:ilvl w:val="1"/>
          <w:numId w:val="4"/>
        </w:numPr>
      </w:pPr>
      <w:r w:rsidRPr="00706E34">
        <w:t>Photographic records of models and outcomes.</w:t>
      </w:r>
    </w:p>
    <w:p w:rsidR="00706E34" w:rsidRPr="00706E34" w:rsidRDefault="00706E34" w:rsidP="00706E34">
      <w:pPr>
        <w:numPr>
          <w:ilvl w:val="1"/>
          <w:numId w:val="4"/>
        </w:numPr>
      </w:pPr>
      <w:r w:rsidRPr="00706E34">
        <w:t xml:space="preserve">Classroom and corridor </w:t>
      </w:r>
      <w:proofErr w:type="gramStart"/>
      <w:r w:rsidRPr="00706E34">
        <w:t>displays</w:t>
      </w:r>
      <w:proofErr w:type="gramEnd"/>
      <w:r w:rsidRPr="00706E34">
        <w:t>.</w:t>
      </w:r>
    </w:p>
    <w:p w:rsidR="00706E34" w:rsidRPr="00706E34" w:rsidRDefault="00706E34" w:rsidP="00706E34">
      <w:pPr>
        <w:numPr>
          <w:ilvl w:val="1"/>
          <w:numId w:val="4"/>
        </w:numPr>
      </w:pPr>
      <w:r w:rsidRPr="00706E34">
        <w:t xml:space="preserve">Digital sharing via </w:t>
      </w:r>
      <w:r w:rsidR="00E434C4">
        <w:t>Dojo and</w:t>
      </w:r>
      <w:r w:rsidRPr="00706E34">
        <w:t>, the school website.</w:t>
      </w:r>
    </w:p>
    <w:p w:rsidR="00706E34" w:rsidRPr="00706E34" w:rsidRDefault="00706E34" w:rsidP="00706E34">
      <w:r w:rsidRPr="00706E34">
        <w:pict>
          <v:rect id="_x0000_i1030" style="width:0;height:1.5pt" o:hralign="center" o:hrstd="t" o:hr="t" fillcolor="#a0a0a0" stroked="f"/>
        </w:pict>
      </w:r>
    </w:p>
    <w:p w:rsidR="00706E34" w:rsidRPr="00706E34" w:rsidRDefault="00706E34" w:rsidP="00706E34">
      <w:pPr>
        <w:rPr>
          <w:b/>
          <w:bCs/>
        </w:rPr>
      </w:pPr>
      <w:r w:rsidRPr="00706E34">
        <w:rPr>
          <w:b/>
          <w:bCs/>
        </w:rPr>
        <w:t>Reporting</w:t>
      </w:r>
    </w:p>
    <w:p w:rsidR="00706E34" w:rsidRPr="00706E34" w:rsidRDefault="00706E34" w:rsidP="00706E34">
      <w:pPr>
        <w:numPr>
          <w:ilvl w:val="0"/>
          <w:numId w:val="5"/>
        </w:numPr>
      </w:pPr>
      <w:r w:rsidRPr="00706E34">
        <w:t>Pupil outcomes are shared with parents through:</w:t>
      </w:r>
    </w:p>
    <w:p w:rsidR="00706E34" w:rsidRPr="00706E34" w:rsidRDefault="00706E34" w:rsidP="00706E34">
      <w:pPr>
        <w:numPr>
          <w:ilvl w:val="1"/>
          <w:numId w:val="5"/>
        </w:numPr>
      </w:pPr>
      <w:r w:rsidRPr="00706E34">
        <w:rPr>
          <w:b/>
          <w:bCs/>
        </w:rPr>
        <w:t>Class exhibitions and open events</w:t>
      </w:r>
      <w:r w:rsidRPr="00706E34">
        <w:t>.</w:t>
      </w:r>
    </w:p>
    <w:p w:rsidR="00706E34" w:rsidRPr="00706E34" w:rsidRDefault="00706E34" w:rsidP="00706E34">
      <w:pPr>
        <w:numPr>
          <w:ilvl w:val="1"/>
          <w:numId w:val="5"/>
        </w:numPr>
      </w:pPr>
      <w:r w:rsidRPr="00706E34">
        <w:t>Community showcases.</w:t>
      </w:r>
    </w:p>
    <w:p w:rsidR="00706E34" w:rsidRPr="00706E34" w:rsidRDefault="00706E34" w:rsidP="00706E34">
      <w:pPr>
        <w:numPr>
          <w:ilvl w:val="1"/>
          <w:numId w:val="5"/>
        </w:numPr>
      </w:pPr>
      <w:r w:rsidRPr="00706E34">
        <w:t>School-wide projects and celebration weeks.</w:t>
      </w:r>
    </w:p>
    <w:p w:rsidR="00706E34" w:rsidRPr="00706E34" w:rsidRDefault="00706E34" w:rsidP="00706E34">
      <w:r w:rsidRPr="00706E34">
        <w:pict>
          <v:rect id="_x0000_i1031" style="width:0;height:1.5pt" o:hralign="center" o:hrstd="t" o:hr="t" fillcolor="#a0a0a0" stroked="f"/>
        </w:pict>
      </w:r>
    </w:p>
    <w:p w:rsidR="00706E34" w:rsidRPr="00706E34" w:rsidRDefault="00706E34" w:rsidP="00706E34">
      <w:pPr>
        <w:rPr>
          <w:b/>
          <w:bCs/>
        </w:rPr>
      </w:pPr>
      <w:r w:rsidRPr="00706E34">
        <w:rPr>
          <w:b/>
          <w:bCs/>
        </w:rPr>
        <w:t>Monitoring and Evaluation</w:t>
      </w:r>
    </w:p>
    <w:p w:rsidR="00706E34" w:rsidRPr="00706E34" w:rsidRDefault="00706E34" w:rsidP="00706E34">
      <w:pPr>
        <w:numPr>
          <w:ilvl w:val="0"/>
          <w:numId w:val="6"/>
        </w:numPr>
      </w:pPr>
      <w:r w:rsidRPr="00706E34">
        <w:t>The D&amp;T subject leader monitors teaching and learning through:</w:t>
      </w:r>
    </w:p>
    <w:p w:rsidR="00706E34" w:rsidRPr="00706E34" w:rsidRDefault="00706E34" w:rsidP="00706E34">
      <w:pPr>
        <w:numPr>
          <w:ilvl w:val="1"/>
          <w:numId w:val="6"/>
        </w:numPr>
      </w:pPr>
      <w:r w:rsidRPr="00706E34">
        <w:t>Pupil voice and feedback.</w:t>
      </w:r>
    </w:p>
    <w:p w:rsidR="00706E34" w:rsidRPr="00706E34" w:rsidRDefault="00706E34" w:rsidP="00706E34">
      <w:pPr>
        <w:numPr>
          <w:ilvl w:val="1"/>
          <w:numId w:val="6"/>
        </w:numPr>
      </w:pPr>
      <w:r w:rsidRPr="00706E34">
        <w:t>Work sampling and classroom observation.</w:t>
      </w:r>
    </w:p>
    <w:p w:rsidR="00706E34" w:rsidRPr="00706E34" w:rsidRDefault="00706E34" w:rsidP="00706E34">
      <w:pPr>
        <w:numPr>
          <w:ilvl w:val="1"/>
          <w:numId w:val="6"/>
        </w:numPr>
      </w:pPr>
      <w:r w:rsidRPr="00706E34">
        <w:t>Curriculum planning review.</w:t>
      </w:r>
    </w:p>
    <w:p w:rsidR="00706E34" w:rsidRPr="00706E34" w:rsidRDefault="00706E34" w:rsidP="00706E34">
      <w:pPr>
        <w:numPr>
          <w:ilvl w:val="0"/>
          <w:numId w:val="6"/>
        </w:numPr>
      </w:pPr>
      <w:r w:rsidRPr="00706E34">
        <w:t>Staff meetings and professional networks are used to share good practice and develop subject expertise.</w:t>
      </w:r>
    </w:p>
    <w:p w:rsidR="00706E34" w:rsidRPr="00706E34" w:rsidRDefault="00706E34" w:rsidP="00706E34">
      <w:pPr>
        <w:numPr>
          <w:ilvl w:val="0"/>
          <w:numId w:val="6"/>
        </w:numPr>
      </w:pPr>
      <w:r w:rsidRPr="00706E34">
        <w:lastRenderedPageBreak/>
        <w:t xml:space="preserve">A designated </w:t>
      </w:r>
      <w:r w:rsidRPr="00706E34">
        <w:rPr>
          <w:b/>
          <w:bCs/>
        </w:rPr>
        <w:t>link governor</w:t>
      </w:r>
      <w:r w:rsidRPr="00706E34">
        <w:t xml:space="preserve"> for D&amp;T meets with the subject leader annually to discuss priorities, impact and development.</w:t>
      </w:r>
    </w:p>
    <w:p w:rsidR="00706E34" w:rsidRPr="00706E34" w:rsidRDefault="00706E34" w:rsidP="00706E34">
      <w:pPr>
        <w:numPr>
          <w:ilvl w:val="0"/>
          <w:numId w:val="6"/>
        </w:numPr>
      </w:pPr>
      <w:r w:rsidRPr="00706E34">
        <w:t>CPD is offered in line with the school development plan and staff needs.</w:t>
      </w:r>
    </w:p>
    <w:p w:rsidR="00706E34" w:rsidRPr="00706E34" w:rsidRDefault="00706E34" w:rsidP="00706E34">
      <w:r w:rsidRPr="00706E34">
        <w:pict>
          <v:rect id="_x0000_i1032" style="width:0;height:1.5pt" o:hralign="center" o:hrstd="t" o:hr="t" fillcolor="#a0a0a0" stroked="f"/>
        </w:pict>
      </w:r>
    </w:p>
    <w:p w:rsidR="00706E34" w:rsidRPr="00706E34" w:rsidRDefault="00706E34" w:rsidP="00706E34">
      <w:pPr>
        <w:rPr>
          <w:b/>
          <w:bCs/>
        </w:rPr>
      </w:pPr>
      <w:r w:rsidRPr="00706E34">
        <w:rPr>
          <w:b/>
          <w:bCs/>
        </w:rPr>
        <w:t>Inclusion and Equal Opportunities</w:t>
      </w:r>
    </w:p>
    <w:p w:rsidR="00706E34" w:rsidRPr="00706E34" w:rsidRDefault="00706E34" w:rsidP="00706E34">
      <w:r w:rsidRPr="00706E34">
        <w:t>All children, regardless of background or ability, have full access to the D&amp;T curriculum. We provide appropriate support to ensure that children with SEND or EAL can participate fully and achieve success. Extension opportunities are provided for more able learners.</w:t>
      </w:r>
    </w:p>
    <w:p w:rsidR="00706E34" w:rsidRPr="00706E34" w:rsidRDefault="00706E34" w:rsidP="00706E34">
      <w:r w:rsidRPr="00706E34">
        <w:pict>
          <v:rect id="_x0000_i1033" style="width:0;height:1.5pt" o:hralign="center" o:hrstd="t" o:hr="t" fillcolor="#a0a0a0" stroked="f"/>
        </w:pict>
      </w:r>
    </w:p>
    <w:p w:rsidR="00706E34" w:rsidRPr="00706E34" w:rsidRDefault="00706E34" w:rsidP="00706E34">
      <w:pPr>
        <w:rPr>
          <w:b/>
          <w:bCs/>
        </w:rPr>
      </w:pPr>
      <w:r w:rsidRPr="00706E34">
        <w:rPr>
          <w:b/>
          <w:bCs/>
        </w:rPr>
        <w:t>Health and Safety</w:t>
      </w:r>
    </w:p>
    <w:p w:rsidR="00706E34" w:rsidRPr="00706E34" w:rsidRDefault="00706E34" w:rsidP="00706E34">
      <w:r w:rsidRPr="00706E34">
        <w:t xml:space="preserve">Health and safety </w:t>
      </w:r>
      <w:proofErr w:type="gramStart"/>
      <w:r w:rsidRPr="00706E34">
        <w:t>is</w:t>
      </w:r>
      <w:proofErr w:type="gramEnd"/>
      <w:r w:rsidRPr="00706E34">
        <w:t xml:space="preserve"> paramount. Teachers follow school policies and carry out risk assessments for activities involving tools, food preparation, or equipment. Children are taught how to work safely and responsibly.</w:t>
      </w:r>
    </w:p>
    <w:p w:rsidR="00706E34" w:rsidRPr="00706E34" w:rsidRDefault="00706E34" w:rsidP="00706E34">
      <w:r w:rsidRPr="00706E34">
        <w:pict>
          <v:rect id="_x0000_i1034" style="width:0;height:1.5pt" o:hralign="center" o:hrstd="t" o:hr="t" fillcolor="#a0a0a0" stroked="f"/>
        </w:pict>
      </w:r>
    </w:p>
    <w:p w:rsidR="00706E34" w:rsidRPr="00706E34" w:rsidRDefault="00706E34" w:rsidP="00706E34">
      <w:pPr>
        <w:rPr>
          <w:b/>
          <w:bCs/>
        </w:rPr>
      </w:pPr>
      <w:r w:rsidRPr="00706E34">
        <w:rPr>
          <w:b/>
          <w:bCs/>
        </w:rPr>
        <w:t>Policy Review</w:t>
      </w:r>
    </w:p>
    <w:p w:rsidR="00706E34" w:rsidRPr="00706E34" w:rsidRDefault="00706E34" w:rsidP="00706E34">
      <w:r w:rsidRPr="00706E34">
        <w:t>This policy will be reviewed every two years or sooner in response to statutory updates or changes in school priorities.</w:t>
      </w:r>
    </w:p>
    <w:p w:rsidR="00E434C4" w:rsidRDefault="00E434C4" w:rsidP="00706E34">
      <w:pPr>
        <w:rPr>
          <w:b/>
          <w:bCs/>
        </w:rPr>
      </w:pPr>
    </w:p>
    <w:p w:rsidR="00E434C4" w:rsidRDefault="00E434C4" w:rsidP="00E434C4">
      <w:pPr>
        <w:spacing w:after="0"/>
        <w:rPr>
          <w:b/>
          <w:bCs/>
        </w:rPr>
      </w:pPr>
      <w:r>
        <w:rPr>
          <w:b/>
          <w:bCs/>
        </w:rPr>
        <w:t>P</w:t>
      </w:r>
      <w:bookmarkStart w:id="0" w:name="_GoBack"/>
      <w:bookmarkEnd w:id="0"/>
      <w:r>
        <w:rPr>
          <w:b/>
          <w:bCs/>
        </w:rPr>
        <w:t>olicy approved by:</w:t>
      </w:r>
    </w:p>
    <w:p w:rsidR="00706E34" w:rsidRPr="00E434C4" w:rsidRDefault="00E434C4" w:rsidP="00706E34">
      <w:pPr>
        <w:rPr>
          <w:b/>
          <w:bCs/>
        </w:rPr>
      </w:pPr>
      <w:r>
        <w:rPr>
          <w:b/>
          <w:bCs/>
        </w:rPr>
        <w:t>L</w:t>
      </w:r>
      <w:r w:rsidR="00706E34" w:rsidRPr="00706E34">
        <w:rPr>
          <w:b/>
          <w:bCs/>
        </w:rPr>
        <w:t>ast reviewed:</w:t>
      </w:r>
      <w:r w:rsidR="00706E34" w:rsidRPr="00706E34">
        <w:t xml:space="preserve"> May 2025</w:t>
      </w:r>
      <w:r w:rsidR="00706E34" w:rsidRPr="00706E34">
        <w:br/>
      </w:r>
      <w:r w:rsidR="00706E34" w:rsidRPr="00706E34">
        <w:rPr>
          <w:b/>
          <w:bCs/>
        </w:rPr>
        <w:t>Next review due:</w:t>
      </w:r>
      <w:r w:rsidR="00706E34" w:rsidRPr="00706E34">
        <w:t xml:space="preserve"> May 2027</w:t>
      </w:r>
      <w:r w:rsidR="00706E34" w:rsidRPr="00706E34">
        <w:br/>
      </w:r>
      <w:r w:rsidR="00706E34" w:rsidRPr="00706E34">
        <w:rPr>
          <w:b/>
          <w:bCs/>
        </w:rPr>
        <w:t>Subject Leader:</w:t>
      </w:r>
      <w:r w:rsidR="00706E34" w:rsidRPr="00706E34">
        <w:t xml:space="preserve"> </w:t>
      </w:r>
      <w:r w:rsidR="00706E34">
        <w:t>Beverley Williams</w:t>
      </w:r>
      <w:r w:rsidR="00706E34" w:rsidRPr="00706E34">
        <w:br/>
      </w:r>
      <w:r w:rsidR="00706E34" w:rsidRPr="00706E34">
        <w:rPr>
          <w:b/>
          <w:bCs/>
        </w:rPr>
        <w:t>Governor Link for DT:</w:t>
      </w:r>
      <w:r w:rsidR="00706E34" w:rsidRPr="00706E34">
        <w:t xml:space="preserve"> </w:t>
      </w:r>
    </w:p>
    <w:p w:rsidR="00706E34" w:rsidRDefault="00706E34"/>
    <w:sectPr w:rsidR="00706E34" w:rsidSect="00706E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04277"/>
    <w:multiLevelType w:val="multilevel"/>
    <w:tmpl w:val="38DCA0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91AB8"/>
    <w:multiLevelType w:val="multilevel"/>
    <w:tmpl w:val="95182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B515BE"/>
    <w:multiLevelType w:val="multilevel"/>
    <w:tmpl w:val="8346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56174E"/>
    <w:multiLevelType w:val="multilevel"/>
    <w:tmpl w:val="99142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627DFE"/>
    <w:multiLevelType w:val="multilevel"/>
    <w:tmpl w:val="96EAF9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482E14"/>
    <w:multiLevelType w:val="multilevel"/>
    <w:tmpl w:val="FBFCB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E34"/>
    <w:rsid w:val="00706E34"/>
    <w:rsid w:val="00A9462F"/>
    <w:rsid w:val="00E43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5982A"/>
  <w15:chartTrackingRefBased/>
  <w15:docId w15:val="{A7069902-8E2A-461E-A1ED-0614191A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heme="minorBidi"/>
        <w:sz w:val="24"/>
        <w:szCs w:val="96"/>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252970">
      <w:bodyDiv w:val="1"/>
      <w:marLeft w:val="0"/>
      <w:marRight w:val="0"/>
      <w:marTop w:val="0"/>
      <w:marBottom w:val="0"/>
      <w:divBdr>
        <w:top w:val="none" w:sz="0" w:space="0" w:color="auto"/>
        <w:left w:val="none" w:sz="0" w:space="0" w:color="auto"/>
        <w:bottom w:val="none" w:sz="0" w:space="0" w:color="auto"/>
        <w:right w:val="none" w:sz="0" w:space="0" w:color="auto"/>
      </w:divBdr>
    </w:div>
    <w:div w:id="95953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 h</dc:creator>
  <cp:keywords/>
  <dc:description/>
  <cp:lastModifiedBy>bev h</cp:lastModifiedBy>
  <cp:revision>1</cp:revision>
  <dcterms:created xsi:type="dcterms:W3CDTF">2025-05-28T20:34:00Z</dcterms:created>
  <dcterms:modified xsi:type="dcterms:W3CDTF">2025-05-28T20:48:00Z</dcterms:modified>
</cp:coreProperties>
</file>